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西安交通工程学院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校级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教学团队总结报告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960" w:firstLineChars="700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textAlignment w:val="auto"/>
        <w:outlineLvl w:val="9"/>
        <w:rPr>
          <w:rFonts w:hint="eastAsia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338" w:lineRule="auto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2"/>
                <w:sz w:val="30"/>
                <w:szCs w:val="30"/>
              </w:rPr>
              <w:t>团</w:t>
            </w:r>
            <w:r>
              <w:rPr>
                <w:rFonts w:hint="eastAsia" w:ascii="宋体" w:hAnsi="宋体"/>
                <w:b/>
                <w:spacing w:val="3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32"/>
                <w:sz w:val="30"/>
                <w:szCs w:val="30"/>
              </w:rPr>
              <w:t>队</w:t>
            </w:r>
            <w:r>
              <w:rPr>
                <w:rFonts w:hint="eastAsia" w:ascii="宋体" w:hAnsi="宋体"/>
                <w:b/>
                <w:spacing w:val="3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32"/>
                <w:sz w:val="30"/>
                <w:szCs w:val="30"/>
              </w:rPr>
              <w:t>名</w:t>
            </w:r>
            <w:r>
              <w:rPr>
                <w:rFonts w:hint="eastAsia" w:ascii="宋体" w:hAnsi="宋体"/>
                <w:b/>
                <w:spacing w:val="3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32"/>
                <w:sz w:val="30"/>
                <w:szCs w:val="30"/>
              </w:rPr>
              <w:t>称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：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338" w:lineRule="auto"/>
              <w:rPr>
                <w:rFonts w:ascii="宋体" w:hAnsi="宋体"/>
                <w:b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338" w:lineRule="auto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团队带头人：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338" w:lineRule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338" w:lineRule="auto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2"/>
                <w:sz w:val="30"/>
                <w:szCs w:val="30"/>
              </w:rPr>
              <w:t>所在单位：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338" w:lineRule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338" w:lineRule="auto"/>
              <w:jc w:val="distribute"/>
              <w:rPr>
                <w:rFonts w:hint="eastAsia" w:ascii="宋体" w:hAnsi="宋体" w:eastAsia="宋体"/>
                <w:b/>
                <w:spacing w:val="3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pacing w:val="32"/>
                <w:sz w:val="30"/>
                <w:szCs w:val="30"/>
                <w:lang w:eastAsia="zh-CN"/>
              </w:rPr>
              <w:t>团队批准时间：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338" w:lineRule="auto"/>
              <w:rPr>
                <w:rFonts w:hint="eastAsia"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338" w:lineRule="auto"/>
              <w:jc w:val="distribute"/>
              <w:rPr>
                <w:rFonts w:hint="eastAsia" w:ascii="宋体" w:hAnsi="宋体"/>
                <w:b/>
                <w:spacing w:val="3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pacing w:val="32"/>
                <w:sz w:val="30"/>
                <w:szCs w:val="30"/>
                <w:lang w:eastAsia="zh-CN"/>
              </w:rPr>
              <w:t>联系电话：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338" w:lineRule="auto"/>
              <w:rPr>
                <w:rFonts w:hint="eastAsia"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338" w:lineRule="auto"/>
              <w:jc w:val="distribute"/>
              <w:rPr>
                <w:rFonts w:hint="eastAsia" w:ascii="宋体" w:hAnsi="宋体"/>
                <w:b/>
                <w:spacing w:val="3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pacing w:val="32"/>
                <w:sz w:val="30"/>
                <w:szCs w:val="30"/>
                <w:lang w:eastAsia="zh-CN"/>
              </w:rPr>
              <w:t>填报时间：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338" w:lineRule="auto"/>
              <w:rPr>
                <w:rFonts w:hint="eastAsia"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eastAsia="zh-CN"/>
              </w:rPr>
              <w:t>年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 月    日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920" w:firstLineChars="14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教务处制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br w:type="page"/>
      </w:r>
      <w:r>
        <w:rPr>
          <w:rFonts w:hint="eastAsia" w:ascii="Calibri" w:eastAsia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eastAsia="宋体"/>
          <w:b/>
          <w:bCs/>
          <w:sz w:val="28"/>
          <w:szCs w:val="28"/>
          <w:lang w:eastAsia="zh-CN"/>
        </w:rPr>
        <w:t>团队立项以来的建设成果（能量化的请量化）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团队结构的发展优化（专业结构、学历层次、梯队建设、运行机制等）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团队水平的提高（教学研究与教学改革、教材及其他教学资源、科研能力及科研转化教学等）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eastAsia="zh-CN"/>
        </w:rPr>
        <w:t>教学水平的提高</w:t>
      </w:r>
      <w:r>
        <w:rPr>
          <w:rFonts w:hint="eastAsia" w:ascii="Calibri" w:eastAsia="宋体"/>
          <w:sz w:val="28"/>
          <w:szCs w:val="28"/>
          <w:lang w:val="en-US" w:eastAsia="zh-CN"/>
        </w:rPr>
        <w:t>(教授给本科生授课、团队内课程分担情况、教学效果、青年教师教学水平提高等，含大学科综合课程开课情况分人填写。）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Calibri" w:eastAsia="宋体"/>
          <w:sz w:val="28"/>
          <w:szCs w:val="28"/>
          <w:lang w:val="en-US" w:eastAsia="zh-CN"/>
        </w:rPr>
        <w:t>团队的影响辐射能力（教学改革应用推广）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ascii="Calibri" w:eastAsia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eastAsia="宋体"/>
          <w:b/>
          <w:bCs/>
          <w:sz w:val="28"/>
          <w:szCs w:val="28"/>
          <w:lang w:eastAsia="zh-CN"/>
        </w:rPr>
        <w:t>团队建设保障条件和具体措施（措施、条件是否落实到位）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Calibri" w:eastAsia="宋体"/>
          <w:b/>
          <w:bCs/>
          <w:sz w:val="28"/>
          <w:szCs w:val="28"/>
          <w:lang w:val="en-US" w:eastAsia="zh-CN"/>
        </w:rPr>
        <w:t>三、</w:t>
      </w:r>
      <w:r>
        <w:rPr>
          <w:rFonts w:hint="eastAsia" w:eastAsia="宋体"/>
          <w:b/>
          <w:bCs/>
          <w:sz w:val="28"/>
          <w:szCs w:val="28"/>
          <w:lang w:eastAsia="zh-CN"/>
        </w:rPr>
        <w:t>团队活动（次数、时间、内容、效果等，分次填写）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Calibri" w:eastAsia="宋体"/>
          <w:b/>
          <w:bCs/>
          <w:sz w:val="28"/>
          <w:szCs w:val="28"/>
          <w:lang w:val="en-US" w:eastAsia="zh-CN"/>
        </w:rPr>
        <w:t>四、</w:t>
      </w:r>
      <w:r>
        <w:rPr>
          <w:rFonts w:hint="eastAsia" w:eastAsia="宋体"/>
          <w:b/>
          <w:bCs/>
          <w:sz w:val="28"/>
          <w:szCs w:val="28"/>
          <w:lang w:eastAsia="zh-CN"/>
        </w:rPr>
        <w:t>现阶段存在的主要问题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Calibri" w:eastAsia="宋体"/>
          <w:b/>
          <w:bCs/>
          <w:sz w:val="28"/>
          <w:szCs w:val="28"/>
          <w:lang w:val="en-US" w:eastAsia="zh-CN"/>
        </w:rPr>
        <w:t>五、</w:t>
      </w:r>
      <w:r>
        <w:rPr>
          <w:rFonts w:hint="eastAsia" w:eastAsia="宋体"/>
          <w:b/>
          <w:bCs/>
          <w:sz w:val="28"/>
          <w:szCs w:val="28"/>
          <w:lang w:eastAsia="zh-CN"/>
        </w:rPr>
        <w:t>下阶段建设目标与措施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Calibri" w:eastAsia="宋体"/>
          <w:b/>
          <w:bCs/>
          <w:sz w:val="28"/>
          <w:szCs w:val="28"/>
          <w:lang w:val="en-US" w:eastAsia="zh-CN"/>
        </w:rPr>
        <w:t>六、</w:t>
      </w:r>
      <w:r>
        <w:rPr>
          <w:rFonts w:hint="eastAsia" w:eastAsia="宋体"/>
          <w:b/>
          <w:bCs/>
          <w:sz w:val="28"/>
          <w:szCs w:val="28"/>
          <w:lang w:eastAsia="zh-CN"/>
        </w:rPr>
        <w:t>经费开支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864"/>
        <w:gridCol w:w="2464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经费来源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额度（万元）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总计（万元）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学校配套资金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其他资金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支出科目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金额（万元）</w:t>
            </w:r>
          </w:p>
        </w:tc>
        <w:tc>
          <w:tcPr>
            <w:tcW w:w="4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Calibri" w:eastAsia="宋体"/>
          <w:b/>
          <w:bCs/>
          <w:sz w:val="28"/>
          <w:szCs w:val="28"/>
          <w:lang w:val="en-US" w:eastAsia="zh-CN"/>
        </w:rPr>
        <w:t>七、</w:t>
      </w:r>
      <w:r>
        <w:rPr>
          <w:rFonts w:hint="eastAsia" w:eastAsia="宋体"/>
          <w:b/>
          <w:bCs/>
          <w:sz w:val="28"/>
          <w:szCs w:val="28"/>
          <w:lang w:eastAsia="zh-CN"/>
        </w:rPr>
        <w:t>评价及审核意见</w:t>
      </w: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团队负责人自我评价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团队负责人：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所在学院审核意见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vertAlign w:val="baseline"/>
                <w:lang w:val="en-US" w:eastAsia="zh-CN"/>
              </w:rPr>
              <w:t xml:space="preserve">         负责人签字：              单位（盖章）：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教务处审核意见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vertAlign w:val="baseline"/>
                <w:lang w:val="en-US" w:eastAsia="zh-CN"/>
              </w:rPr>
              <w:t xml:space="preserve">      负责人签字：              单位（盖章）：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学校审核意见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 月    日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00D323"/>
    <w:multiLevelType w:val="singleLevel"/>
    <w:tmpl w:val="8E00D32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6D8659A"/>
    <w:rsid w:val="16D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2022-12-01T08:51:00Z</dcterms:created>
  <dc:creator>妍</dc:creator>
  <cp:lastModifiedBy>妍</cp:lastModifiedBy>
  <dcterms:modified xsi:type="dcterms:W3CDTF">2022-12-01T08:52:08Z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6615A42E7389409088722703A4986773</vt:lpwstr>
  </property>
</Properties>
</file>