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pacing w:val="-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件2</w:t>
      </w:r>
    </w:p>
    <w:p>
      <w:pPr>
        <w:widowControl/>
        <w:shd w:val="clear" w:color="auto" w:fill="FFFFFF"/>
        <w:spacing w:line="345" w:lineRule="atLeast"/>
        <w:rPr>
          <w:rFonts w:hint="eastAsia" w:ascii="方正小标宋简体" w:hAnsi="黑体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 xml:space="preserve">                   </w:t>
      </w:r>
      <w:r>
        <w:rPr>
          <w:rFonts w:hint="eastAsia" w:ascii="方正小标宋简体" w:hAnsi="黑体" w:eastAsia="方正小标宋简体" w:cs="宋体"/>
          <w:color w:val="333333"/>
          <w:kern w:val="0"/>
          <w:sz w:val="29"/>
          <w:szCs w:val="29"/>
        </w:rPr>
        <w:t xml:space="preserve"> </w:t>
      </w:r>
      <w:r>
        <w:rPr>
          <w:rFonts w:hint="eastAsia" w:ascii="方正小标宋简体" w:hAnsi="黑体" w:eastAsia="方正小标宋简体" w:cs="Times New Roman"/>
          <w:spacing w:val="-2"/>
          <w:sz w:val="36"/>
          <w:szCs w:val="36"/>
        </w:rPr>
        <w:t>西安交通工程学院开放</w:t>
      </w:r>
      <w:r>
        <w:rPr>
          <w:rFonts w:hint="eastAsia" w:ascii="方正小标宋简体" w:hAnsi="黑体" w:eastAsia="方正小标宋简体" w:cs="Times New Roman"/>
          <w:spacing w:val="-2"/>
          <w:sz w:val="36"/>
          <w:szCs w:val="36"/>
          <w:lang w:val="en-US" w:eastAsia="zh-CN"/>
        </w:rPr>
        <w:t>性实验项目</w:t>
      </w:r>
      <w:r>
        <w:rPr>
          <w:rFonts w:hint="eastAsia" w:ascii="方正小标宋简体" w:hAnsi="黑体" w:eastAsia="方正小标宋简体" w:cs="Times New Roman"/>
          <w:spacing w:val="-2"/>
          <w:sz w:val="36"/>
          <w:szCs w:val="36"/>
        </w:rPr>
        <w:t>计划</w:t>
      </w:r>
      <w:r>
        <w:rPr>
          <w:rFonts w:hint="eastAsia" w:ascii="方正小标宋简体" w:hAnsi="黑体" w:eastAsia="方正小标宋简体" w:cs="Times New Roman"/>
          <w:spacing w:val="-2"/>
          <w:sz w:val="36"/>
          <w:szCs w:val="36"/>
          <w:lang w:val="en-US" w:eastAsia="zh-CN"/>
        </w:rPr>
        <w:t>汇总</w:t>
      </w:r>
      <w:r>
        <w:rPr>
          <w:rFonts w:hint="eastAsia" w:ascii="方正小标宋简体" w:hAnsi="黑体" w:eastAsia="方正小标宋简体" w:cs="Times New Roman"/>
          <w:spacing w:val="-2"/>
          <w:sz w:val="36"/>
          <w:szCs w:val="36"/>
        </w:rPr>
        <w:t>表</w:t>
      </w:r>
    </w:p>
    <w:tbl>
      <w:tblPr>
        <w:tblStyle w:val="3"/>
        <w:tblW w:w="13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1"/>
        <w:gridCol w:w="1221"/>
        <w:gridCol w:w="1221"/>
        <w:gridCol w:w="1221"/>
        <w:gridCol w:w="1313"/>
        <w:gridCol w:w="1221"/>
        <w:gridCol w:w="1136"/>
        <w:gridCol w:w="122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课程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拟开放实验项目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开设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开设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计划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1221" w:type="dxa"/>
            <w:vMerge w:val="restart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开放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670" w:type="dxa"/>
            <w:gridSpan w:val="3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开 放 时 间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widowControl/>
              <w:spacing w:line="345" w:lineRule="atLeast"/>
              <w:ind w:hanging="120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指导</w:t>
            </w:r>
          </w:p>
          <w:p>
            <w:pPr>
              <w:widowControl/>
              <w:spacing w:line="345" w:lineRule="atLeast"/>
              <w:ind w:hanging="120"/>
              <w:jc w:val="center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教师</w:t>
            </w:r>
          </w:p>
        </w:tc>
        <w:tc>
          <w:tcPr>
            <w:tcW w:w="1334" w:type="dxa"/>
            <w:vMerge w:val="restart"/>
            <w:noWrap w:val="0"/>
            <w:vAlign w:val="center"/>
          </w:tcPr>
          <w:p>
            <w:pPr>
              <w:widowControl/>
              <w:spacing w:line="345" w:lineRule="atLeast"/>
              <w:ind w:hanging="120"/>
              <w:jc w:val="center"/>
              <w:rPr>
                <w:rFonts w:hint="default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所属学院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1" w:type="dxa"/>
            <w:vMerge w:val="continue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周次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每周具体日期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</w:rPr>
              <w:t>具体时间段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34" w:type="dxa"/>
            <w:vMerge w:val="continue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13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334" w:type="dxa"/>
            <w:noWrap w:val="0"/>
            <w:vAlign w:val="top"/>
          </w:tcPr>
          <w:p>
            <w:pPr>
              <w:widowControl/>
              <w:spacing w:line="345" w:lineRule="atLeast"/>
              <w:rPr>
                <w:rFonts w:ascii="仿宋_GB2312" w:hAnsi="Calibri" w:eastAsia="仿宋_GB2312" w:cs="Times New Roman"/>
                <w:color w:val="333333"/>
                <w:kern w:val="0"/>
                <w:sz w:val="29"/>
                <w:szCs w:val="29"/>
              </w:rPr>
            </w:pPr>
          </w:p>
        </w:tc>
      </w:tr>
    </w:tbl>
    <w:p>
      <w:pPr>
        <w:widowControl/>
        <w:spacing w:line="315" w:lineRule="atLeast"/>
        <w:jc w:val="both"/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</w:rPr>
        <w:t>院（部）：                   实验室名称：             学年：               学期：</w:t>
      </w:r>
    </w:p>
    <w:p>
      <w:pPr>
        <w:widowControl/>
        <w:spacing w:line="315" w:lineRule="atLeast"/>
        <w:jc w:val="both"/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</w:rPr>
        <w:t xml:space="preserve">实验室主任签字：             院（部）负责人签名：     </w:t>
      </w:r>
      <w:r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kern w:val="0"/>
          <w:sz w:val="28"/>
          <w:szCs w:val="28"/>
        </w:rPr>
        <w:t>单位公章时间：   年   月   日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88392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39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69.6pt;mso-position-horizontal:outside;mso-position-horizontal-relative:margin;z-index:251660288;mso-width-relative:page;mso-height-relative:page;" filled="f" stroked="f" coordsize="21600,21600" o:gfxdata="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abS211QAAAAgBAAAPAAAAAAAAAAEAIAAAACIAAABkcnMvZG93bnJldi54&#10;bWxQSwECFAAUAAAACACHTuJACRu828QBAACMAwAADgAAAAAAAAABACAAAAAk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firstLine="4590" w:firstLineChars="255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4674A47"/>
    <w:rsid w:val="16CC59BC"/>
    <w:rsid w:val="511A1CF1"/>
    <w:rsid w:val="54120217"/>
    <w:rsid w:val="5467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2022-09-16T03:30:00Z</dcterms:created>
  <dc:creator>妍</dc:creator>
  <cp:lastModifiedBy>妍</cp:lastModifiedBy>
  <dcterms:modified xsi:type="dcterms:W3CDTF">2022-09-16T03:31:22Z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6CD0CC029EFD4E328D892C93F016CEF7</vt:lpwstr>
  </property>
</Properties>
</file>