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339"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r>
        <w:rPr>
          <w:rFonts w:hint="eastAsia" w:ascii="Times New Roman" w:hAnsi="Times New Roman" w:eastAsia="黑体" w:cs="Times New Roman"/>
          <w:sz w:val="32"/>
          <w:szCs w:val="32"/>
          <w:lang w:val="en-US" w:eastAsia="zh-CN"/>
        </w:rPr>
        <w:t>3</w:t>
      </w:r>
    </w:p>
    <w:p>
      <w:pPr>
        <w:jc w:val="center"/>
        <w:rPr>
          <w:rFonts w:hint="default" w:ascii="Times New Roman" w:hAnsi="Times New Roman" w:eastAsia="方正小标宋简体" w:cs="Times New Roman"/>
          <w:color w:val="000000"/>
          <w:kern w:val="0"/>
          <w:sz w:val="44"/>
          <w:szCs w:val="44"/>
          <w:lang w:val="en-US" w:eastAsia="zh-CN"/>
        </w:rPr>
      </w:pPr>
    </w:p>
    <w:p>
      <w:pPr>
        <w:jc w:val="center"/>
        <w:rPr>
          <w:rFonts w:hint="default" w:ascii="Times New Roman" w:hAnsi="Times New Roman" w:eastAsia="方正小标宋简体" w:cs="Times New Roman"/>
          <w:color w:val="000000"/>
          <w:kern w:val="0"/>
          <w:sz w:val="44"/>
          <w:szCs w:val="44"/>
          <w:lang w:val="en-US" w:eastAsia="zh-CN"/>
        </w:rPr>
      </w:pPr>
    </w:p>
    <w:p>
      <w:pPr>
        <w:jc w:val="center"/>
        <w:rPr>
          <w:rFonts w:hint="default" w:ascii="Times New Roman" w:hAnsi="Times New Roman" w:eastAsia="方正小标宋简体" w:cs="Times New Roman"/>
          <w:color w:val="000000"/>
          <w:kern w:val="0"/>
          <w:sz w:val="44"/>
          <w:szCs w:val="44"/>
          <w:lang w:val="en-US" w:eastAsia="zh-CN"/>
        </w:rPr>
      </w:pPr>
      <w:r>
        <w:rPr>
          <w:rFonts w:hint="default" w:ascii="Times New Roman" w:hAnsi="Times New Roman" w:eastAsia="方正小标宋简体" w:cs="Times New Roman"/>
          <w:color w:val="000000"/>
          <w:kern w:val="0"/>
          <w:sz w:val="44"/>
          <w:szCs w:val="44"/>
          <w:lang w:val="en-US" w:eastAsia="zh-CN"/>
        </w:rPr>
        <w:t>陕西省2022年高等教育优秀教材申报表</w:t>
      </w:r>
    </w:p>
    <w:p>
      <w:pPr>
        <w:widowControl w:val="0"/>
        <w:spacing w:line="480" w:lineRule="auto"/>
        <w:ind w:firstLine="960" w:firstLineChars="300"/>
        <w:jc w:val="both"/>
        <w:rPr>
          <w:rFonts w:hint="default" w:ascii="Times New Roman" w:hAnsi="Times New Roman" w:eastAsia="黑体" w:cs="Times New Roman"/>
          <w:sz w:val="32"/>
          <w:szCs w:val="32"/>
        </w:rPr>
      </w:pPr>
    </w:p>
    <w:p>
      <w:pPr>
        <w:widowControl w:val="0"/>
        <w:spacing w:line="480" w:lineRule="auto"/>
        <w:ind w:firstLine="960" w:firstLineChars="300"/>
        <w:jc w:val="both"/>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39" w:lineRule="auto"/>
        <w:ind w:firstLine="960" w:firstLineChars="300"/>
        <w:jc w:val="both"/>
        <w:textAlignment w:val="auto"/>
        <w:rPr>
          <w:rFonts w:hint="default" w:ascii="Times New Roman" w:hAnsi="Times New Roman" w:eastAsia="黑体" w:cs="Times New Roman"/>
          <w:sz w:val="32"/>
          <w:szCs w:val="32"/>
          <w:u w:val="single"/>
          <w:lang w:val="en-US" w:eastAsia="zh-CN"/>
        </w:rPr>
      </w:pPr>
      <w:r>
        <w:rPr>
          <w:rFonts w:hint="default" w:ascii="Times New Roman" w:hAnsi="Times New Roman" w:eastAsia="黑体" w:cs="Times New Roman"/>
          <w:sz w:val="32"/>
          <w:szCs w:val="32"/>
        </w:rPr>
        <w:t>教材名称：</w:t>
      </w:r>
      <w:r>
        <w:rPr>
          <w:rFonts w:hint="eastAsia" w:ascii="Times New Roman" w:hAnsi="Times New Roman" w:eastAsia="黑体"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960" w:firstLineChars="3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专业</w:t>
      </w:r>
      <w:r>
        <w:rPr>
          <w:rFonts w:hint="default" w:ascii="Times New Roman" w:hAnsi="Times New Roman" w:eastAsia="黑体" w:cs="Times New Roman"/>
          <w:sz w:val="32"/>
          <w:szCs w:val="32"/>
          <w:lang w:eastAsia="zh-CN"/>
        </w:rPr>
        <w:t>大</w:t>
      </w:r>
      <w:r>
        <w:rPr>
          <w:rFonts w:hint="default" w:ascii="Times New Roman" w:hAnsi="Times New Roman" w:eastAsia="黑体" w:cs="Times New Roman"/>
          <w:sz w:val="32"/>
          <w:szCs w:val="32"/>
        </w:rPr>
        <w:t>类：</w:t>
      </w:r>
      <w:r>
        <w:rPr>
          <w:rFonts w:hint="eastAsia" w:ascii="Times New Roman" w:hAnsi="Times New Roman" w:eastAsia="黑体"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960" w:firstLineChars="3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第一主编（首席专家、作者）：</w:t>
      </w:r>
      <w:r>
        <w:rPr>
          <w:rFonts w:hint="eastAsia" w:ascii="Times New Roman" w:hAnsi="Times New Roman" w:eastAsia="黑体"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960" w:firstLineChars="300"/>
        <w:jc w:val="both"/>
        <w:textAlignment w:val="auto"/>
        <w:rPr>
          <w:rFonts w:hint="default" w:ascii="Times New Roman" w:hAnsi="Times New Roman" w:eastAsia="黑体" w:cs="Times New Roman"/>
          <w:szCs w:val="36"/>
          <w:u w:val="single"/>
          <w:lang w:val="en-US" w:eastAsia="zh-CN"/>
        </w:rPr>
      </w:pPr>
      <w:r>
        <w:rPr>
          <w:rFonts w:hint="default" w:ascii="Times New Roman" w:hAnsi="Times New Roman" w:eastAsia="黑体" w:cs="Times New Roman"/>
          <w:sz w:val="32"/>
          <w:szCs w:val="32"/>
        </w:rPr>
        <w:t>第一主编（首席专家、作者）单位：</w:t>
      </w:r>
      <w:r>
        <w:rPr>
          <w:rFonts w:hint="eastAsia" w:ascii="Times New Roman" w:hAnsi="Times New Roman" w:eastAsia="黑体"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960" w:firstLineChars="3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出版单位：</w:t>
      </w:r>
      <w:r>
        <w:rPr>
          <w:rFonts w:hint="eastAsia" w:ascii="Times New Roman" w:hAnsi="Times New Roman" w:eastAsia="黑体"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960" w:firstLineChars="300"/>
        <w:jc w:val="both"/>
        <w:textAlignment w:val="auto"/>
        <w:rPr>
          <w:rFonts w:hint="default" w:ascii="Times New Roman" w:hAnsi="Times New Roman" w:eastAsia="黑体" w:cs="Times New Roman"/>
          <w:sz w:val="32"/>
          <w:szCs w:val="32"/>
          <w:u w:val="single"/>
          <w:lang w:val="en-US" w:eastAsia="zh-CN"/>
        </w:rPr>
      </w:pPr>
      <w:r>
        <w:rPr>
          <w:rFonts w:hint="default" w:ascii="Times New Roman" w:hAnsi="Times New Roman" w:eastAsia="黑体" w:cs="Times New Roman"/>
          <w:sz w:val="32"/>
          <w:szCs w:val="32"/>
        </w:rPr>
        <w:t>申报单位（盖章）：</w:t>
      </w:r>
      <w:r>
        <w:rPr>
          <w:rFonts w:hint="eastAsia" w:ascii="Times New Roman" w:hAnsi="Times New Roman" w:eastAsia="黑体"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960" w:firstLineChars="300"/>
        <w:jc w:val="both"/>
        <w:textAlignment w:val="auto"/>
        <w:rPr>
          <w:rFonts w:hint="default" w:ascii="Times New Roman" w:hAnsi="Times New Roman" w:eastAsia="黑体" w:cs="Times New Roman"/>
          <w:sz w:val="32"/>
          <w:szCs w:val="32"/>
          <w:u w:val="single"/>
          <w:lang w:val="en-US" w:eastAsia="zh-CN"/>
        </w:rPr>
      </w:pPr>
      <w:r>
        <w:rPr>
          <w:rFonts w:hint="default" w:ascii="Times New Roman" w:hAnsi="Times New Roman" w:eastAsia="黑体" w:cs="Times New Roman"/>
          <w:sz w:val="32"/>
          <w:szCs w:val="32"/>
        </w:rPr>
        <w:t>联系电话：</w:t>
      </w:r>
      <w:r>
        <w:rPr>
          <w:rFonts w:hint="eastAsia" w:ascii="Times New Roman" w:hAnsi="Times New Roman" w:eastAsia="黑体"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960" w:firstLineChars="300"/>
        <w:jc w:val="both"/>
        <w:textAlignment w:val="auto"/>
        <w:rPr>
          <w:rFonts w:hint="eastAsia" w:ascii="宋体" w:hAnsi="宋体" w:eastAsia="宋体" w:cs="宋体"/>
          <w:sz w:val="32"/>
          <w:szCs w:val="32"/>
        </w:rPr>
      </w:pPr>
      <w:r>
        <w:rPr>
          <w:rFonts w:hint="default" w:ascii="Times New Roman" w:hAnsi="Times New Roman" w:eastAsia="黑体" w:cs="Times New Roman"/>
          <w:sz w:val="32"/>
          <w:szCs w:val="32"/>
          <w:lang w:eastAsia="zh-CN"/>
        </w:rPr>
        <w:t>申报</w:t>
      </w:r>
      <w:r>
        <w:rPr>
          <w:rFonts w:hint="default" w:ascii="Times New Roman" w:hAnsi="Times New Roman" w:eastAsia="黑体" w:cs="Times New Roman"/>
          <w:sz w:val="32"/>
          <w:szCs w:val="32"/>
        </w:rPr>
        <w:t>时间：</w:t>
      </w:r>
      <w:r>
        <w:rPr>
          <w:rFonts w:hint="default" w:ascii="Times New Roman" w:hAnsi="Times New Roman" w:eastAsia="宋体" w:cs="Times New Roman"/>
          <w:sz w:val="32"/>
          <w:szCs w:val="32"/>
          <w:u w:val="single"/>
          <w:lang w:val="en-US" w:eastAsia="zh-CN"/>
        </w:rPr>
        <w:t>2022</w:t>
      </w:r>
      <w:r>
        <w:rPr>
          <w:rFonts w:hint="eastAsia" w:ascii="宋体" w:hAnsi="宋体" w:eastAsia="宋体" w:cs="宋体"/>
          <w:sz w:val="32"/>
          <w:szCs w:val="32"/>
          <w:u w:val="single"/>
        </w:rPr>
        <w:t>年</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月</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日</w:t>
      </w:r>
    </w:p>
    <w:p>
      <w:pPr>
        <w:tabs>
          <w:tab w:val="left" w:pos="840"/>
        </w:tabs>
        <w:spacing w:line="240" w:lineRule="auto"/>
        <w:jc w:val="both"/>
        <w:rPr>
          <w:rFonts w:hint="default" w:ascii="Times New Roman" w:hAnsi="Times New Roman" w:eastAsia="黑体" w:cs="Times New Roman"/>
          <w:sz w:val="32"/>
          <w:szCs w:val="32"/>
        </w:rPr>
      </w:pPr>
    </w:p>
    <w:p>
      <w:pPr>
        <w:widowControl w:val="0"/>
        <w:tabs>
          <w:tab w:val="left" w:pos="840"/>
        </w:tabs>
        <w:spacing w:line="240" w:lineRule="auto"/>
        <w:ind w:firstLine="960" w:firstLineChars="3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教育类型：</w:t>
      </w:r>
      <w:r>
        <w:rPr>
          <w:rFonts w:hint="eastAsia" w:ascii="宋体" w:hAnsi="宋体" w:eastAsia="宋体" w:cs="宋体"/>
          <w:sz w:val="32"/>
          <w:szCs w:val="32"/>
        </w:rPr>
        <w:t>□</w:t>
      </w:r>
      <w:r>
        <w:rPr>
          <w:rFonts w:hint="default" w:ascii="Times New Roman" w:hAnsi="Times New Roman" w:eastAsia="宋体" w:cs="Times New Roman"/>
          <w:sz w:val="32"/>
          <w:szCs w:val="32"/>
          <w:lang w:eastAsia="zh-CN"/>
        </w:rPr>
        <w:t>本科</w:t>
      </w:r>
      <w:r>
        <w:rPr>
          <w:rFonts w:hint="default" w:ascii="Times New Roman" w:hAnsi="Times New Roman" w:eastAsia="宋体" w:cs="Times New Roman"/>
          <w:sz w:val="32"/>
          <w:szCs w:val="32"/>
        </w:rPr>
        <w:t>教育</w:t>
      </w:r>
      <w:r>
        <w:rPr>
          <w:rFonts w:hint="eastAsia" w:ascii="宋体" w:hAnsi="宋体" w:eastAsia="宋体" w:cs="宋体"/>
          <w:sz w:val="32"/>
          <w:szCs w:val="32"/>
        </w:rPr>
        <w:t>□</w:t>
      </w:r>
      <w:r>
        <w:rPr>
          <w:rFonts w:hint="default" w:ascii="Times New Roman" w:hAnsi="Times New Roman" w:eastAsia="宋体" w:cs="Times New Roman"/>
          <w:sz w:val="32"/>
          <w:szCs w:val="32"/>
          <w:lang w:eastAsia="zh-CN"/>
        </w:rPr>
        <w:t>研究生</w:t>
      </w:r>
      <w:r>
        <w:rPr>
          <w:rFonts w:hint="default" w:ascii="Times New Roman" w:hAnsi="Times New Roman" w:eastAsia="宋体" w:cs="Times New Roman"/>
          <w:sz w:val="32"/>
          <w:szCs w:val="32"/>
        </w:rPr>
        <w:t>教育</w:t>
      </w:r>
      <w:r>
        <w:rPr>
          <w:rFonts w:hint="eastAsia" w:ascii="宋体" w:hAnsi="宋体" w:eastAsia="宋体" w:cs="宋体"/>
          <w:sz w:val="32"/>
          <w:szCs w:val="32"/>
          <w:lang w:eastAsia="zh-CN"/>
        </w:rPr>
        <w:t>□</w:t>
      </w:r>
      <w:r>
        <w:rPr>
          <w:rFonts w:hint="default" w:ascii="Times New Roman" w:hAnsi="Times New Roman" w:eastAsia="宋体" w:cs="Times New Roman"/>
          <w:sz w:val="32"/>
          <w:szCs w:val="32"/>
          <w:lang w:eastAsia="zh-CN"/>
        </w:rPr>
        <w:t>继续教育</w:t>
      </w:r>
    </w:p>
    <w:p>
      <w:pPr>
        <w:widowControl w:val="0"/>
        <w:tabs>
          <w:tab w:val="left" w:pos="840"/>
        </w:tabs>
        <w:spacing w:line="240" w:lineRule="auto"/>
        <w:ind w:firstLine="960" w:firstLineChars="3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教材类型：</w:t>
      </w:r>
      <w:r>
        <w:rPr>
          <w:rFonts w:hint="eastAsia" w:ascii="宋体" w:hAnsi="宋体" w:eastAsia="宋体" w:cs="宋体"/>
          <w:sz w:val="32"/>
          <w:szCs w:val="32"/>
        </w:rPr>
        <w:t>□</w:t>
      </w:r>
      <w:r>
        <w:rPr>
          <w:rFonts w:hint="default" w:ascii="Times New Roman" w:hAnsi="Times New Roman" w:eastAsia="宋体" w:cs="Times New Roman"/>
          <w:sz w:val="32"/>
          <w:szCs w:val="32"/>
        </w:rPr>
        <w:t>纸质教材</w:t>
      </w:r>
      <w:r>
        <w:rPr>
          <w:rFonts w:hint="eastAsia" w:ascii="宋体" w:hAnsi="宋体" w:eastAsia="宋体" w:cs="宋体"/>
          <w:sz w:val="32"/>
          <w:szCs w:val="32"/>
        </w:rPr>
        <w:t>□</w:t>
      </w:r>
      <w:r>
        <w:rPr>
          <w:rFonts w:hint="default" w:ascii="Times New Roman" w:hAnsi="Times New Roman" w:eastAsia="宋体" w:cs="Times New Roman"/>
          <w:sz w:val="32"/>
          <w:szCs w:val="32"/>
        </w:rPr>
        <w:t>数字教材</w:t>
      </w:r>
    </w:p>
    <w:p>
      <w:pPr>
        <w:widowControl w:val="0"/>
        <w:tabs>
          <w:tab w:val="left" w:pos="840"/>
        </w:tabs>
        <w:spacing w:line="240" w:lineRule="auto"/>
        <w:rPr>
          <w:rFonts w:hint="default" w:ascii="Times New Roman" w:hAnsi="Times New Roman" w:eastAsia="方正仿宋简体" w:cs="Times New Roman"/>
          <w:highlight w:val="yellow"/>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widowControl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教材基本信息</w:t>
      </w:r>
    </w:p>
    <w:tbl>
      <w:tblPr>
        <w:tblStyle w:val="5"/>
        <w:tblpPr w:leftFromText="180" w:rightFromText="180" w:vertAnchor="text" w:horzAnchor="page" w:tblpX="1634" w:tblpY="273"/>
        <w:tblOverlap w:val="never"/>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9"/>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申报教材名称</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第一主编（作者）</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第一主编（作者）单位</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申报类型</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○单本 ○全册册数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教材应用对象及所属学科专业类</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○本科生选择专业类代码及名称</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○研究生选择学科代码及名称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教材主要语种类型</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○中文 ○英文 ○其他外国语</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○中国少数民族语言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国际标准书号</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ISBN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主编姓名</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副主编姓名</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出版单位</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初版时间</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载体形式</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eastAsia" w:ascii="宋体" w:hAnsi="宋体" w:eastAsia="宋体" w:cs="宋体"/>
                <w:kern w:val="0"/>
                <w:sz w:val="24"/>
                <w:szCs w:val="24"/>
              </w:rPr>
              <w:t>○</w:t>
            </w:r>
            <w:r>
              <w:rPr>
                <w:rFonts w:hint="default" w:ascii="宋体" w:hAnsi="宋体" w:eastAsia="宋体" w:cs="宋体"/>
                <w:kern w:val="0"/>
                <w:sz w:val="24"/>
                <w:szCs w:val="24"/>
              </w:rPr>
              <w:t>纸质教材 ○数字教材 ○纸质教材附带数字资源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本版出版时间及版次</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年月版次：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最新印次时间及印次</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年月印次：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初版以来合计印数</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lang w:eastAsia="zh-CN"/>
              </w:rPr>
            </w:pPr>
            <w:r>
              <w:rPr>
                <w:rFonts w:hint="default" w:ascii="宋体" w:hAnsi="宋体" w:eastAsia="宋体" w:cs="宋体"/>
                <w:kern w:val="0"/>
                <w:sz w:val="24"/>
                <w:szCs w:val="24"/>
              </w:rPr>
              <w:t>是否曾列为重点项目</w:t>
            </w:r>
          </w:p>
        </w:tc>
        <w:tc>
          <w:tcPr>
            <w:tcW w:w="6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○马工程重点教材</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w:t>
            </w:r>
            <w:r>
              <w:rPr>
                <w:rFonts w:hint="eastAsia" w:ascii="宋体" w:hAnsi="宋体" w:eastAsia="宋体" w:cs="宋体"/>
                <w:kern w:val="0"/>
                <w:sz w:val="24"/>
                <w:szCs w:val="24"/>
                <w:u w:val="single"/>
                <w:lang w:val="en-US" w:eastAsia="zh-CN"/>
              </w:rPr>
              <w:t xml:space="preserve">                            </w:t>
            </w:r>
            <w:r>
              <w:rPr>
                <w:rFonts w:hint="default" w:ascii="宋体" w:hAnsi="宋体" w:eastAsia="宋体" w:cs="宋体"/>
                <w:kern w:val="0"/>
                <w:sz w:val="24"/>
                <w:szCs w:val="24"/>
              </w:rPr>
              <w:t>规划教材</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申报材料中需附</w:t>
            </w:r>
            <w:r>
              <w:rPr>
                <w:rFonts w:hint="default" w:ascii="宋体" w:hAnsi="宋体" w:eastAsia="宋体" w:cs="宋体"/>
                <w:kern w:val="0"/>
                <w:sz w:val="24"/>
                <w:szCs w:val="24"/>
              </w:rPr>
              <w:t>截图</w:t>
            </w:r>
          </w:p>
        </w:tc>
        <w:tc>
          <w:tcPr>
            <w:tcW w:w="6187"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1.版权页截图</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2.中国版本图书馆CIP查询截图</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3.如CIP数据中无“教材”字样的，须再上传内容提要或前言或后记中可以证明本书为教材的相关内容截图</w:t>
            </w:r>
          </w:p>
        </w:tc>
      </w:tr>
    </w:tbl>
    <w:p>
      <w:pPr>
        <w:widowControl w:val="0"/>
        <w:spacing w:line="240" w:lineRule="auto"/>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二、教材适用情况</w:t>
      </w:r>
    </w:p>
    <w:tbl>
      <w:tblPr>
        <w:tblStyle w:val="5"/>
        <w:tblpPr w:leftFromText="180" w:rightFromText="180" w:vertAnchor="text" w:horzAnchor="page" w:tblpX="1653" w:tblpY="30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9"/>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39" w:type="dxa"/>
            <w:noWrap w:val="0"/>
            <w:vAlign w:val="center"/>
          </w:tcPr>
          <w:p>
            <w:pPr>
              <w:keepNext w:val="0"/>
              <w:keepLines w:val="0"/>
              <w:pageBreakBefore w:val="0"/>
              <w:widowControl w:val="0"/>
              <w:kinsoku w:val="0"/>
              <w:wordWrap/>
              <w:overflowPunct w:val="0"/>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适用范围</w:t>
            </w:r>
          </w:p>
        </w:tc>
        <w:tc>
          <w:tcPr>
            <w:tcW w:w="6150" w:type="dxa"/>
            <w:noWrap w:val="0"/>
            <w:vAlign w:val="center"/>
          </w:tcPr>
          <w:p>
            <w:pPr>
              <w:keepNext w:val="0"/>
              <w:keepLines w:val="0"/>
              <w:pageBreakBefore w:val="0"/>
              <w:widowControl w:val="0"/>
              <w:kinsoku w:val="0"/>
              <w:wordWrap/>
              <w:overflowPunct w:val="0"/>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适用学科专业</w:t>
            </w:r>
          </w:p>
        </w:tc>
        <w:tc>
          <w:tcPr>
            <w:tcW w:w="61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适用课程</w:t>
            </w:r>
          </w:p>
        </w:tc>
        <w:tc>
          <w:tcPr>
            <w:tcW w:w="61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适用课程性质</w:t>
            </w:r>
          </w:p>
        </w:tc>
        <w:tc>
          <w:tcPr>
            <w:tcW w:w="61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○文化素质课  ○公共基础课  ○专业课</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○思想政治理论课○实验课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r>
              <w:rPr>
                <w:rFonts w:hint="default" w:ascii="宋体" w:hAnsi="宋体" w:eastAsia="宋体" w:cs="宋体"/>
                <w:kern w:val="0"/>
                <w:sz w:val="24"/>
                <w:szCs w:val="24"/>
              </w:rPr>
              <w:t>课程学时</w:t>
            </w:r>
          </w:p>
        </w:tc>
        <w:tc>
          <w:tcPr>
            <w:tcW w:w="61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作者信息</w:t>
      </w:r>
    </w:p>
    <w:tbl>
      <w:tblPr>
        <w:tblStyle w:val="5"/>
        <w:tblpPr w:leftFromText="180" w:rightFromText="180" w:vertAnchor="text" w:horzAnchor="page" w:tblpX="1578" w:tblpY="244"/>
        <w:tblOverlap w:val="never"/>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738"/>
        <w:gridCol w:w="996"/>
        <w:gridCol w:w="851"/>
        <w:gridCol w:w="850"/>
        <w:gridCol w:w="709"/>
        <w:gridCol w:w="709"/>
        <w:gridCol w:w="850"/>
        <w:gridCol w:w="851"/>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1" w:type="dxa"/>
            <w:gridSpan w:val="10"/>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8"/>
                <w:szCs w:val="28"/>
              </w:rPr>
              <w:t>全部作者（含主编）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序号</w:t>
            </w:r>
          </w:p>
        </w:tc>
        <w:tc>
          <w:tcPr>
            <w:tcW w:w="73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姓名</w:t>
            </w:r>
          </w:p>
        </w:tc>
        <w:tc>
          <w:tcPr>
            <w:tcW w:w="99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w:t>
            </w: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出生年月</w:t>
            </w: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国籍</w:t>
            </w: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职务</w:t>
            </w: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职称</w:t>
            </w: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手机号码</w:t>
            </w: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电子邮箱</w:t>
            </w:r>
          </w:p>
        </w:tc>
        <w:tc>
          <w:tcPr>
            <w:tcW w:w="1523"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73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99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1523"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73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99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1523"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73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99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1523"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73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99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1523"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73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99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1523"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p>
        </w:tc>
        <w:tc>
          <w:tcPr>
            <w:tcW w:w="73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99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709"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0"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851"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c>
          <w:tcPr>
            <w:tcW w:w="1523"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both"/>
              <w:textAlignment w:val="auto"/>
              <w:rPr>
                <w:rFonts w:hint="default" w:ascii="Times New Roman" w:hAnsi="Times New Roman" w:eastAsia="宋体" w:cs="Times New Roman"/>
                <w:kern w:val="0"/>
                <w:sz w:val="24"/>
                <w:szCs w:val="24"/>
              </w:rPr>
            </w:pPr>
          </w:p>
        </w:tc>
      </w:tr>
    </w:tbl>
    <w:p>
      <w:pPr>
        <w:widowControl w:val="0"/>
        <w:spacing w:line="240" w:lineRule="auto"/>
        <w:rPr>
          <w:rFonts w:hint="default" w:ascii="Times New Roman" w:hAnsi="Times New Roman" w:eastAsia="楷体" w:cs="Times New Roman"/>
          <w:kern w:val="0"/>
          <w:sz w:val="24"/>
          <w:szCs w:val="24"/>
        </w:rPr>
      </w:pPr>
    </w:p>
    <w:tbl>
      <w:tblPr>
        <w:tblStyle w:val="5"/>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827"/>
        <w:gridCol w:w="226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94" w:type="dxa"/>
            <w:gridSpan w:val="4"/>
            <w:noWrap w:val="0"/>
            <w:vAlign w:val="center"/>
          </w:tcPr>
          <w:p>
            <w:pPr>
              <w:widowControl w:val="0"/>
              <w:spacing w:line="24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8"/>
                <w:szCs w:val="28"/>
              </w:rPr>
              <w:t>第一主编（首席专家、作者）情况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94" w:type="dxa"/>
            <w:gridSpan w:val="4"/>
            <w:noWrap w:val="0"/>
            <w:vAlign w:val="center"/>
          </w:tcPr>
          <w:p>
            <w:pPr>
              <w:widowControl w:val="0"/>
              <w:spacing w:line="24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相关教学经历（500字以内）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1" w:hRule="atLeast"/>
          <w:jc w:val="center"/>
        </w:trPr>
        <w:tc>
          <w:tcPr>
            <w:tcW w:w="8794" w:type="dxa"/>
            <w:gridSpan w:val="4"/>
            <w:noWrap w:val="0"/>
            <w:vAlign w:val="top"/>
          </w:tcPr>
          <w:p>
            <w:pPr>
              <w:widowControl w:val="0"/>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（承担学校教学任务、开展教学研究情况、教材编写情况以及取得的教学成果）</w:t>
            </w: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794" w:type="dxa"/>
            <w:gridSpan w:val="4"/>
            <w:noWrap w:val="0"/>
            <w:vAlign w:val="center"/>
          </w:tcPr>
          <w:p>
            <w:pPr>
              <w:widowControl w:val="0"/>
              <w:spacing w:line="24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相关科学研究项目、成果或论文专著（限5项）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序号</w:t>
            </w:r>
          </w:p>
        </w:tc>
        <w:tc>
          <w:tcPr>
            <w:tcW w:w="382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名称</w:t>
            </w:r>
          </w:p>
        </w:tc>
        <w:tc>
          <w:tcPr>
            <w:tcW w:w="226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来源/出版单位</w:t>
            </w:r>
          </w:p>
        </w:tc>
        <w:tc>
          <w:tcPr>
            <w:tcW w:w="183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382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6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83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382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6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83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382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6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83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382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6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83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382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6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83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24"/>
          <w:szCs w:val="24"/>
        </w:rPr>
        <w:br w:type="page"/>
      </w: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申报教材建设历程</w:t>
      </w:r>
    </w:p>
    <w:tbl>
      <w:tblPr>
        <w:tblStyle w:val="5"/>
        <w:tblpPr w:leftFromText="180" w:rightFromText="180" w:vertAnchor="text" w:horzAnchor="page" w:tblpX="1568" w:tblpY="362"/>
        <w:tblOverlap w:val="never"/>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428"/>
        <w:gridCol w:w="1237"/>
        <w:gridCol w:w="2213"/>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6"/>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kern w:val="0"/>
                <w:sz w:val="28"/>
                <w:szCs w:val="28"/>
              </w:rPr>
              <w:t>各版次基本情况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版次</w:t>
            </w:r>
          </w:p>
        </w:tc>
        <w:tc>
          <w:tcPr>
            <w:tcW w:w="127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出版时间</w:t>
            </w:r>
          </w:p>
        </w:tc>
        <w:tc>
          <w:tcPr>
            <w:tcW w:w="1428"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字数（万）</w:t>
            </w:r>
          </w:p>
        </w:tc>
        <w:tc>
          <w:tcPr>
            <w:tcW w:w="1237"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重印次数</w:t>
            </w:r>
          </w:p>
        </w:tc>
        <w:tc>
          <w:tcPr>
            <w:tcW w:w="2213"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本版总印数（万）</w:t>
            </w:r>
          </w:p>
        </w:tc>
        <w:tc>
          <w:tcPr>
            <w:tcW w:w="2006"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获奖励情况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276"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428"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237"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13"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006"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276"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428"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237"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13"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006"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276"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428"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237"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13"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006"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276"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428"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1237"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213"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c>
          <w:tcPr>
            <w:tcW w:w="2006"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jc w:val="center"/>
              <w:textAlignment w:val="auto"/>
              <w:rPr>
                <w:rFonts w:hint="default" w:ascii="Times New Roman" w:hAnsi="Times New Roman" w:eastAsia="宋体" w:cs="Times New Roman"/>
                <w:kern w:val="0"/>
                <w:sz w:val="24"/>
                <w:szCs w:val="24"/>
              </w:rPr>
            </w:pPr>
          </w:p>
        </w:tc>
      </w:tr>
    </w:tbl>
    <w:p>
      <w:pPr>
        <w:widowControl w:val="0"/>
        <w:spacing w:line="240" w:lineRule="auto"/>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申报教材特色及创新（1000字以内）</w:t>
      </w:r>
    </w:p>
    <w:tbl>
      <w:tblPr>
        <w:tblStyle w:val="5"/>
        <w:tblW w:w="88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noWrap w:val="0"/>
            <w:vAlign w:val="top"/>
          </w:tcPr>
          <w:p>
            <w:pPr>
              <w:widowControl w:val="0"/>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（本教材与同类教材相比较，突出的特色及改革创新点。哲学社会科学教材需对体现和反映党的十八大、十九大精神及党的最新理论创新成果的情况作出说明。）</w:t>
            </w: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p>
            <w:pPr>
              <w:widowControl w:val="0"/>
              <w:spacing w:line="240" w:lineRule="auto"/>
              <w:rPr>
                <w:rFonts w:hint="default" w:ascii="Times New Roman" w:hAnsi="Times New Roman" w:eastAsia="宋体" w:cs="Times New Roman"/>
                <w:kern w:val="0"/>
                <w:sz w:val="24"/>
                <w:szCs w:val="24"/>
              </w:rPr>
            </w:pPr>
          </w:p>
          <w:p>
            <w:pPr>
              <w:widowControl w:val="0"/>
              <w:spacing w:line="340" w:lineRule="atLeast"/>
              <w:rPr>
                <w:rFonts w:hint="default" w:ascii="Times New Roman" w:hAnsi="Times New Roman" w:eastAsia="宋体" w:cs="Times New Roman"/>
                <w:kern w:val="0"/>
                <w:sz w:val="24"/>
                <w:szCs w:val="24"/>
              </w:rPr>
            </w:pPr>
          </w:p>
          <w:p>
            <w:pPr>
              <w:widowControl w:val="0"/>
              <w:spacing w:line="340" w:lineRule="atLeast"/>
              <w:rPr>
                <w:rFonts w:hint="default" w:ascii="Times New Roman" w:hAnsi="Times New Roman" w:eastAsia="宋体" w:cs="Times New Roman"/>
                <w:kern w:val="0"/>
                <w:sz w:val="24"/>
                <w:szCs w:val="24"/>
              </w:rPr>
            </w:pPr>
          </w:p>
        </w:tc>
      </w:tr>
    </w:tbl>
    <w:p>
      <w:pPr>
        <w:widowControl w:val="0"/>
        <w:numPr>
          <w:ilvl w:val="0"/>
          <w:numId w:val="1"/>
        </w:numPr>
        <w:spacing w:line="340" w:lineRule="atLeast"/>
        <w:ind w:leftChars="0"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申报教材应用情况及社会影响力（1000字以内）</w:t>
      </w:r>
    </w:p>
    <w:tbl>
      <w:tblPr>
        <w:tblStyle w:val="5"/>
        <w:tblW w:w="8868"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8" w:type="dxa"/>
            <w:noWrap w:val="0"/>
            <w:vAlign w:val="top"/>
          </w:tcPr>
          <w:p>
            <w:pPr>
              <w:widowControl w:val="0"/>
              <w:spacing w:line="240" w:lineRule="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（概述选用本教材的范围及学校，教学效果及评价）</w:t>
            </w:r>
          </w:p>
          <w:p>
            <w:pPr>
              <w:widowControl w:val="0"/>
              <w:spacing w:line="240" w:lineRule="auto"/>
              <w:rPr>
                <w:rFonts w:hint="default" w:ascii="Times New Roman" w:hAnsi="Times New Roman"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p>
            <w:pPr>
              <w:widowControl w:val="0"/>
              <w:spacing w:line="340" w:lineRule="atLeast"/>
              <w:rPr>
                <w:rFonts w:hint="default" w:ascii="Times New Roman" w:hAnsi="Times New Roman" w:eastAsia="宋体" w:cs="Times New Roman"/>
                <w:kern w:val="0"/>
                <w:sz w:val="24"/>
                <w:szCs w:val="24"/>
                <w:highlight w:val="none"/>
              </w:rPr>
            </w:pPr>
          </w:p>
        </w:tc>
      </w:tr>
    </w:tbl>
    <w:p>
      <w:pPr>
        <w:rPr>
          <w:rFonts w:hint="default" w:ascii="Times New Roman" w:hAnsi="Times New Roman" w:eastAsia="黑体" w:cs="Times New Roman"/>
          <w:sz w:val="32"/>
          <w:szCs w:val="32"/>
          <w:lang w:eastAsia="zh-CN"/>
        </w:rPr>
      </w:pPr>
    </w:p>
    <w:p>
      <w:pPr>
        <w:widowControl w:val="0"/>
        <w:numPr>
          <w:ilvl w:val="0"/>
          <w:numId w:val="0"/>
        </w:numPr>
        <w:adjustRightInd w:val="0"/>
        <w:snapToGrid w:val="0"/>
        <w:spacing w:line="340" w:lineRule="atLeast"/>
        <w:ind w:leftChars="0"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教材作者诚信承诺</w:t>
      </w:r>
    </w:p>
    <w:p>
      <w:pPr>
        <w:widowControl w:val="0"/>
        <w:numPr>
          <w:ilvl w:val="0"/>
          <w:numId w:val="0"/>
        </w:numPr>
        <w:adjustRightInd w:val="0"/>
        <w:snapToGrid w:val="0"/>
        <w:spacing w:line="340" w:lineRule="atLeast"/>
        <w:ind w:leftChars="0" w:firstLine="640" w:firstLineChars="200"/>
        <w:rPr>
          <w:rFonts w:hint="default" w:ascii="Times New Roman" w:hAnsi="Times New Roman" w:eastAsia="黑体" w:cs="Times New Roman"/>
          <w:sz w:val="32"/>
          <w:szCs w:val="32"/>
        </w:rPr>
      </w:pPr>
    </w:p>
    <w:tbl>
      <w:tblPr>
        <w:tblStyle w:val="5"/>
        <w:tblW w:w="88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1" w:hRule="atLeast"/>
        </w:trPr>
        <w:tc>
          <w:tcPr>
            <w:tcW w:w="8831" w:type="dxa"/>
            <w:noWrap w:val="0"/>
            <w:vAlign w:val="top"/>
          </w:tcPr>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本人自愿参加此次申报，已认真填写并检查以上材料，保证内容真实。</w:t>
            </w: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第一主编（作者）（签字）：</w:t>
            </w: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所有作者签名：</w:t>
            </w: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 xml:space="preserve">                         2022</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日</w:t>
            </w:r>
          </w:p>
          <w:p>
            <w:pPr>
              <w:keepNext w:val="0"/>
              <w:keepLines w:val="0"/>
              <w:pageBreakBefore w:val="0"/>
              <w:widowControl w:val="0"/>
              <w:kinsoku w:val="0"/>
              <w:wordWrap/>
              <w:overflowPunct w:val="0"/>
              <w:topLinePunct w:val="0"/>
              <w:autoSpaceDE/>
              <w:autoSpaceDN/>
              <w:bidi w:val="0"/>
              <w:adjustRightInd w:val="0"/>
              <w:snapToGrid w:val="0"/>
              <w:spacing w:line="240" w:lineRule="auto"/>
              <w:ind w:right="0" w:rightChars="0" w:firstLine="480" w:firstLineChars="200"/>
              <w:jc w:val="right"/>
              <w:textAlignment w:val="auto"/>
              <w:rPr>
                <w:rFonts w:hint="default" w:ascii="Times New Roman" w:hAnsi="Times New Roman" w:cs="Times New Roman"/>
                <w:kern w:val="0"/>
                <w:sz w:val="24"/>
                <w:szCs w:val="24"/>
              </w:rPr>
            </w:pPr>
          </w:p>
        </w:tc>
      </w:tr>
    </w:tbl>
    <w:p>
      <w:pPr>
        <w:widowControl w:val="0"/>
        <w:spacing w:line="340" w:lineRule="atLeast"/>
        <w:ind w:left="480"/>
        <w:rPr>
          <w:rFonts w:hint="default" w:ascii="Times New Roman" w:hAnsi="Times New Roman" w:eastAsia="黑体" w:cs="Times New Roman"/>
          <w:sz w:val="32"/>
          <w:szCs w:val="32"/>
        </w:rPr>
      </w:pPr>
    </w:p>
    <w:p>
      <w:pPr>
        <w:widowControl w:val="0"/>
        <w:numPr>
          <w:ilvl w:val="0"/>
          <w:numId w:val="0"/>
        </w:numPr>
        <w:spacing w:line="340" w:lineRule="atLeast"/>
        <w:ind w:leftChars="0"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申报单位承诺意见</w:t>
      </w:r>
    </w:p>
    <w:tbl>
      <w:tblPr>
        <w:tblStyle w:val="5"/>
        <w:tblpPr w:leftFromText="180" w:rightFromText="180" w:vertAnchor="text" w:horzAnchor="page" w:tblpX="1601" w:tblpY="343"/>
        <w:tblOverlap w:val="never"/>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3" w:hRule="atLeast"/>
        </w:trPr>
        <w:tc>
          <w:tcPr>
            <w:tcW w:w="8812" w:type="dxa"/>
            <w:noWrap w:val="0"/>
            <w:vAlign w:val="top"/>
          </w:tcPr>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对教材有关信息及填报的内容进行了核实，保证真实性。经对该教材评审评价，同意该教材申报。</w:t>
            </w: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320" w:firstLineChars="18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单位主管领导签字：</w:t>
            </w: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320" w:firstLineChars="18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0" w:firstLineChars="20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（单位公章）</w:t>
            </w: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0" w:firstLineChars="20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5280" w:firstLineChars="2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2022</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日</w:t>
            </w:r>
          </w:p>
          <w:p>
            <w:pPr>
              <w:keepNext w:val="0"/>
              <w:keepLines w:val="0"/>
              <w:pageBreakBefore w:val="0"/>
              <w:widowControl w:val="0"/>
              <w:kinsoku/>
              <w:wordWrap/>
              <w:overflowPunct w:val="0"/>
              <w:topLinePunct/>
              <w:autoSpaceDE/>
              <w:autoSpaceDN/>
              <w:bidi w:val="0"/>
              <w:adjustRightInd w:val="0"/>
              <w:snapToGrid w:val="0"/>
              <w:spacing w:line="240" w:lineRule="auto"/>
              <w:ind w:right="0" w:rightChars="0" w:firstLine="480" w:firstLineChars="200"/>
              <w:jc w:val="right"/>
              <w:textAlignment w:val="auto"/>
              <w:rPr>
                <w:rFonts w:hint="default" w:ascii="Times New Roman" w:hAnsi="Times New Roman" w:cs="Times New Roman"/>
                <w:kern w:val="0"/>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40" w:lineRule="atLeas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九、省</w:t>
      </w:r>
      <w:r>
        <w:rPr>
          <w:rFonts w:hint="default" w:ascii="Times New Roman" w:hAnsi="Times New Roman" w:eastAsia="黑体" w:cs="Times New Roman"/>
          <w:sz w:val="32"/>
          <w:szCs w:val="32"/>
        </w:rPr>
        <w:t>评审意见</w:t>
      </w:r>
    </w:p>
    <w:tbl>
      <w:tblPr>
        <w:tblStyle w:val="5"/>
        <w:tblW w:w="88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7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5" w:hRule="atLeast"/>
        </w:trPr>
        <w:tc>
          <w:tcPr>
            <w:tcW w:w="90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评审专家组意见</w:t>
            </w:r>
          </w:p>
        </w:tc>
        <w:tc>
          <w:tcPr>
            <w:tcW w:w="7965"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lang w:val="en-US" w:eastAsia="zh-CN"/>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lang w:val="en-US" w:eastAsia="zh-CN"/>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3360" w:firstLineChars="14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评审专家组组长签字：</w:t>
            </w: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0" w:firstLineChars="20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2022</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日</w:t>
            </w: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80" w:firstLineChars="200"/>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评选工作领导小组审定意见</w:t>
            </w:r>
          </w:p>
        </w:tc>
        <w:tc>
          <w:tcPr>
            <w:tcW w:w="7965"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　　　　　　　　　　</w:t>
            </w:r>
            <w:r>
              <w:rPr>
                <w:rFonts w:hint="default" w:ascii="Times New Roman" w:hAnsi="Times New Roman" w:eastAsia="宋体" w:cs="Times New Roman"/>
                <w:kern w:val="0"/>
                <w:sz w:val="24"/>
                <w:szCs w:val="24"/>
              </w:rPr>
              <w:t>评选工作领导小组组长签字：</w:t>
            </w: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firstLine="4560" w:firstLineChars="19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2022</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日</w:t>
            </w: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trPr>
        <w:tc>
          <w:tcPr>
            <w:tcW w:w="904" w:type="dxa"/>
            <w:noWrap w:val="0"/>
            <w:vAlign w:val="center"/>
          </w:tcPr>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备</w:t>
            </w: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注</w:t>
            </w:r>
          </w:p>
        </w:tc>
        <w:tc>
          <w:tcPr>
            <w:tcW w:w="7965" w:type="dxa"/>
            <w:noWrap w:val="0"/>
            <w:vAlign w:val="top"/>
          </w:tcPr>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p>
            <w:pPr>
              <w:keepNext w:val="0"/>
              <w:keepLines w:val="0"/>
              <w:pageBreakBefore w:val="0"/>
              <w:widowControl w:val="0"/>
              <w:kinsoku w:val="0"/>
              <w:wordWrap/>
              <w:overflowPunct w:val="0"/>
              <w:topLinePunct/>
              <w:autoSpaceDE/>
              <w:autoSpaceDN/>
              <w:bidi w:val="0"/>
              <w:adjustRightInd w:val="0"/>
              <w:snapToGrid w:val="0"/>
              <w:spacing w:line="240" w:lineRule="auto"/>
              <w:ind w:right="0" w:rightChars="0"/>
              <w:textAlignment w:val="auto"/>
              <w:rPr>
                <w:rFonts w:hint="default" w:ascii="Times New Roman" w:hAnsi="Times New Roman" w:eastAsia="宋体"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39" w:lineRule="auto"/>
        <w:textAlignment w:val="auto"/>
        <w:rPr>
          <w:rFonts w:hint="default" w:ascii="Times New Roman" w:hAnsi="Times New Roman" w:eastAsia="仿宋" w:cs="Times New Roman"/>
          <w:b/>
          <w:bCs/>
          <w:sz w:val="24"/>
          <w:szCs w:val="24"/>
          <w:lang w:val="en-US"/>
        </w:rPr>
      </w:pPr>
      <w:r>
        <w:rPr>
          <w:rFonts w:hint="default" w:ascii="Times New Roman" w:hAnsi="Times New Roman" w:eastAsia="仿宋_GB2312" w:cs="Times New Roman"/>
          <w:sz w:val="32"/>
          <w:szCs w:val="32"/>
          <w:lang w:val="en-US" w:eastAsia="zh-CN"/>
        </w:rPr>
        <w:br w:type="page"/>
      </w: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3</w:t>
      </w:r>
    </w:p>
    <w:tbl>
      <w:tblPr>
        <w:tblStyle w:val="5"/>
        <w:tblpPr w:leftFromText="180" w:rightFromText="180" w:vertAnchor="text" w:horzAnchor="page" w:tblpX="1600" w:tblpY="892"/>
        <w:tblOverlap w:val="never"/>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365"/>
        <w:gridCol w:w="1911"/>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姓名</w:t>
            </w:r>
          </w:p>
        </w:tc>
        <w:tc>
          <w:tcPr>
            <w:tcW w:w="2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tc>
        <w:tc>
          <w:tcPr>
            <w:tcW w:w="19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性别</w:t>
            </w:r>
          </w:p>
        </w:tc>
        <w:tc>
          <w:tcPr>
            <w:tcW w:w="30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出生年月</w:t>
            </w:r>
          </w:p>
        </w:tc>
        <w:tc>
          <w:tcPr>
            <w:tcW w:w="2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tc>
        <w:tc>
          <w:tcPr>
            <w:tcW w:w="19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身份证号码</w:t>
            </w:r>
          </w:p>
        </w:tc>
        <w:tc>
          <w:tcPr>
            <w:tcW w:w="30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政治面貌</w:t>
            </w:r>
          </w:p>
        </w:tc>
        <w:tc>
          <w:tcPr>
            <w:tcW w:w="2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tc>
        <w:tc>
          <w:tcPr>
            <w:tcW w:w="19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民族</w:t>
            </w:r>
          </w:p>
        </w:tc>
        <w:tc>
          <w:tcPr>
            <w:tcW w:w="30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工作单位</w:t>
            </w:r>
          </w:p>
        </w:tc>
        <w:tc>
          <w:tcPr>
            <w:tcW w:w="2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tc>
        <w:tc>
          <w:tcPr>
            <w:tcW w:w="19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职务</w:t>
            </w:r>
          </w:p>
        </w:tc>
        <w:tc>
          <w:tcPr>
            <w:tcW w:w="30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文化程度</w:t>
            </w:r>
          </w:p>
        </w:tc>
        <w:tc>
          <w:tcPr>
            <w:tcW w:w="2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tc>
        <w:tc>
          <w:tcPr>
            <w:tcW w:w="19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职称</w:t>
            </w:r>
          </w:p>
        </w:tc>
        <w:tc>
          <w:tcPr>
            <w:tcW w:w="30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教材编写承担工作</w:t>
            </w:r>
          </w:p>
        </w:tc>
        <w:tc>
          <w:tcPr>
            <w:tcW w:w="735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eastAsia" w:ascii="宋体" w:hAnsi="宋体" w:eastAsia="宋体" w:cs="宋体"/>
                <w:sz w:val="24"/>
                <w:szCs w:val="24"/>
              </w:rPr>
            </w:pPr>
            <w:r>
              <w:rPr>
                <w:rFonts w:hint="eastAsia" w:ascii="宋体" w:hAnsi="宋体" w:eastAsia="宋体" w:cs="宋体"/>
                <w:sz w:val="24"/>
                <w:szCs w:val="24"/>
              </w:rPr>
              <w:t>全套教材：</w:t>
            </w:r>
            <w:r>
              <w:rPr>
                <w:rFonts w:hint="eastAsia" w:ascii="宋体" w:hAnsi="宋体" w:eastAsia="宋体" w:cs="宋体"/>
                <w:b/>
                <w:bCs/>
                <w:sz w:val="24"/>
                <w:szCs w:val="24"/>
              </w:rPr>
              <w:t>□</w:t>
            </w:r>
            <w:r>
              <w:rPr>
                <w:rFonts w:hint="eastAsia" w:ascii="宋体" w:hAnsi="宋体" w:eastAsia="宋体" w:cs="宋体"/>
                <w:sz w:val="24"/>
                <w:szCs w:val="24"/>
              </w:rPr>
              <w:t>总主编</w:t>
            </w:r>
            <w:r>
              <w:rPr>
                <w:rFonts w:hint="eastAsia" w:ascii="宋体" w:hAnsi="宋体" w:eastAsia="宋体" w:cs="宋体"/>
                <w:b/>
                <w:bCs/>
                <w:sz w:val="24"/>
                <w:szCs w:val="24"/>
              </w:rPr>
              <w:t>□</w:t>
            </w:r>
            <w:r>
              <w:rPr>
                <w:rFonts w:hint="eastAsia" w:ascii="宋体" w:hAnsi="宋体" w:eastAsia="宋体" w:cs="宋体"/>
                <w:sz w:val="24"/>
                <w:szCs w:val="24"/>
              </w:rPr>
              <w:t>副主编</w:t>
            </w:r>
            <w:r>
              <w:rPr>
                <w:rFonts w:hint="eastAsia" w:ascii="宋体" w:hAnsi="宋体" w:eastAsia="宋体" w:cs="宋体"/>
                <w:b/>
                <w:bCs/>
                <w:sz w:val="24"/>
                <w:szCs w:val="24"/>
              </w:rPr>
              <w:t>□</w:t>
            </w:r>
            <w:r>
              <w:rPr>
                <w:rFonts w:hint="eastAsia" w:ascii="宋体" w:hAnsi="宋体" w:eastAsia="宋体" w:cs="宋体"/>
                <w:sz w:val="24"/>
                <w:szCs w:val="24"/>
              </w:rPr>
              <w:t>执行主编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eastAsia" w:ascii="宋体" w:hAnsi="宋体" w:eastAsia="宋体" w:cs="宋体"/>
                <w:sz w:val="24"/>
                <w:szCs w:val="24"/>
              </w:rPr>
            </w:pPr>
            <w:r>
              <w:rPr>
                <w:rFonts w:hint="eastAsia" w:ascii="宋体" w:hAnsi="宋体" w:eastAsia="宋体" w:cs="宋体"/>
                <w:sz w:val="24"/>
                <w:szCs w:val="24"/>
              </w:rPr>
              <w:t>分册教材：</w:t>
            </w:r>
            <w:r>
              <w:rPr>
                <w:rFonts w:hint="eastAsia" w:ascii="宋体" w:hAnsi="宋体" w:eastAsia="宋体" w:cs="宋体"/>
                <w:b/>
                <w:bCs/>
                <w:sz w:val="24"/>
                <w:szCs w:val="24"/>
              </w:rPr>
              <w:t>□</w:t>
            </w:r>
            <w:r>
              <w:rPr>
                <w:rFonts w:hint="eastAsia" w:ascii="宋体" w:hAnsi="宋体" w:eastAsia="宋体" w:cs="宋体"/>
                <w:sz w:val="24"/>
                <w:szCs w:val="24"/>
              </w:rPr>
              <w:t>主编</w:t>
            </w:r>
            <w:r>
              <w:rPr>
                <w:rFonts w:hint="eastAsia" w:ascii="宋体" w:hAnsi="宋体" w:eastAsia="宋体" w:cs="宋体"/>
                <w:b/>
                <w:bCs/>
                <w:sz w:val="24"/>
                <w:szCs w:val="24"/>
              </w:rPr>
              <w:t>□</w:t>
            </w:r>
            <w:r>
              <w:rPr>
                <w:rFonts w:hint="eastAsia" w:ascii="宋体" w:hAnsi="宋体" w:eastAsia="宋体" w:cs="宋体"/>
                <w:sz w:val="24"/>
                <w:szCs w:val="24"/>
              </w:rPr>
              <w:t>副主编</w:t>
            </w:r>
            <w:r>
              <w:rPr>
                <w:rFonts w:hint="eastAsia" w:ascii="宋体" w:hAnsi="宋体" w:eastAsia="宋体" w:cs="宋体"/>
                <w:b/>
                <w:bCs/>
                <w:sz w:val="24"/>
                <w:szCs w:val="24"/>
              </w:rPr>
              <w:t>□</w:t>
            </w:r>
            <w:r>
              <w:rPr>
                <w:rFonts w:hint="eastAsia" w:ascii="宋体" w:hAnsi="宋体" w:eastAsia="宋体" w:cs="宋体"/>
                <w:sz w:val="24"/>
                <w:szCs w:val="24"/>
              </w:rPr>
              <w:t>参编人员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教材审核承担工作</w:t>
            </w:r>
          </w:p>
        </w:tc>
        <w:tc>
          <w:tcPr>
            <w:tcW w:w="735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eastAsia" w:ascii="宋体" w:hAnsi="宋体" w:eastAsia="宋体" w:cs="宋体"/>
                <w:sz w:val="24"/>
                <w:szCs w:val="24"/>
              </w:rPr>
            </w:pPr>
            <w:r>
              <w:rPr>
                <w:rFonts w:hint="eastAsia" w:ascii="宋体" w:hAnsi="宋体" w:eastAsia="宋体" w:cs="宋体"/>
                <w:sz w:val="24"/>
                <w:szCs w:val="24"/>
              </w:rPr>
              <w:t>全套教材：</w:t>
            </w:r>
            <w:r>
              <w:rPr>
                <w:rFonts w:hint="eastAsia" w:ascii="宋体" w:hAnsi="宋体" w:eastAsia="宋体" w:cs="宋体"/>
                <w:b/>
                <w:bCs/>
                <w:sz w:val="24"/>
                <w:szCs w:val="24"/>
              </w:rPr>
              <w:t>□</w:t>
            </w:r>
            <w:r>
              <w:rPr>
                <w:rFonts w:hint="eastAsia" w:ascii="宋体" w:hAnsi="宋体" w:eastAsia="宋体" w:cs="宋体"/>
                <w:sz w:val="24"/>
                <w:szCs w:val="24"/>
              </w:rPr>
              <w:t>总主审</w:t>
            </w:r>
            <w:r>
              <w:rPr>
                <w:rFonts w:hint="eastAsia" w:ascii="宋体" w:hAnsi="宋体" w:eastAsia="宋体" w:cs="宋体"/>
                <w:b/>
                <w:bCs/>
                <w:sz w:val="24"/>
                <w:szCs w:val="24"/>
              </w:rPr>
              <w:t>□</w:t>
            </w:r>
            <w:r>
              <w:rPr>
                <w:rFonts w:hint="eastAsia" w:ascii="宋体" w:hAnsi="宋体" w:eastAsia="宋体" w:cs="宋体"/>
                <w:sz w:val="24"/>
                <w:szCs w:val="24"/>
              </w:rPr>
              <w:t>副主审</w:t>
            </w:r>
            <w:r>
              <w:rPr>
                <w:rFonts w:hint="eastAsia" w:ascii="宋体" w:hAnsi="宋体" w:eastAsia="宋体" w:cs="宋体"/>
                <w:b/>
                <w:bCs/>
                <w:sz w:val="24"/>
                <w:szCs w:val="24"/>
              </w:rPr>
              <w:t>□</w:t>
            </w:r>
            <w:r>
              <w:rPr>
                <w:rFonts w:hint="eastAsia" w:ascii="宋体" w:hAnsi="宋体" w:eastAsia="宋体" w:cs="宋体"/>
                <w:sz w:val="24"/>
                <w:szCs w:val="24"/>
              </w:rPr>
              <w:t>参审人员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eastAsia" w:ascii="宋体" w:hAnsi="宋体" w:eastAsia="宋体" w:cs="宋体"/>
                <w:sz w:val="24"/>
                <w:szCs w:val="24"/>
              </w:rPr>
            </w:pPr>
            <w:r>
              <w:rPr>
                <w:rFonts w:hint="eastAsia" w:ascii="宋体" w:hAnsi="宋体" w:eastAsia="宋体" w:cs="宋体"/>
                <w:sz w:val="24"/>
                <w:szCs w:val="24"/>
              </w:rPr>
              <w:t>分册教材：</w:t>
            </w:r>
            <w:r>
              <w:rPr>
                <w:rFonts w:hint="eastAsia" w:ascii="宋体" w:hAnsi="宋体" w:eastAsia="宋体" w:cs="宋体"/>
                <w:b/>
                <w:bCs/>
                <w:sz w:val="24"/>
                <w:szCs w:val="24"/>
              </w:rPr>
              <w:t>□</w:t>
            </w:r>
            <w:r>
              <w:rPr>
                <w:rFonts w:hint="eastAsia" w:ascii="宋体" w:hAnsi="宋体" w:eastAsia="宋体" w:cs="宋体"/>
                <w:sz w:val="24"/>
                <w:szCs w:val="24"/>
              </w:rPr>
              <w:t>主审</w:t>
            </w:r>
            <w:r>
              <w:rPr>
                <w:rFonts w:hint="eastAsia" w:ascii="宋体" w:hAnsi="宋体" w:eastAsia="宋体" w:cs="宋体"/>
                <w:b/>
                <w:bCs/>
                <w:sz w:val="24"/>
                <w:szCs w:val="24"/>
              </w:rPr>
              <w:t>□</w:t>
            </w:r>
            <w:r>
              <w:rPr>
                <w:rFonts w:hint="eastAsia" w:ascii="宋体" w:hAnsi="宋体" w:eastAsia="宋体" w:cs="宋体"/>
                <w:sz w:val="24"/>
                <w:szCs w:val="24"/>
              </w:rPr>
              <w:t>副主审</w:t>
            </w:r>
            <w:r>
              <w:rPr>
                <w:rFonts w:hint="eastAsia" w:ascii="宋体" w:hAnsi="宋体" w:eastAsia="宋体" w:cs="宋体"/>
                <w:b/>
                <w:bCs/>
                <w:sz w:val="24"/>
                <w:szCs w:val="24"/>
              </w:rPr>
              <w:t>□</w:t>
            </w:r>
            <w:r>
              <w:rPr>
                <w:rFonts w:hint="eastAsia" w:ascii="宋体" w:hAnsi="宋体" w:eastAsia="宋体" w:cs="宋体"/>
                <w:sz w:val="24"/>
                <w:szCs w:val="24"/>
              </w:rPr>
              <w:t>参审人员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教材编辑承担工作</w:t>
            </w:r>
          </w:p>
        </w:tc>
        <w:tc>
          <w:tcPr>
            <w:tcW w:w="735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策划编辑</w:t>
            </w:r>
            <w:r>
              <w:rPr>
                <w:rFonts w:hint="eastAsia" w:ascii="宋体" w:hAnsi="宋体" w:eastAsia="宋体" w:cs="宋体"/>
                <w:b/>
                <w:bCs/>
                <w:sz w:val="24"/>
                <w:szCs w:val="24"/>
              </w:rPr>
              <w:t>□</w:t>
            </w:r>
            <w:r>
              <w:rPr>
                <w:rFonts w:hint="eastAsia" w:ascii="宋体" w:hAnsi="宋体" w:eastAsia="宋体" w:cs="宋体"/>
                <w:sz w:val="24"/>
                <w:szCs w:val="24"/>
              </w:rPr>
              <w:t>责任编辑</w:t>
            </w:r>
            <w:r>
              <w:rPr>
                <w:rFonts w:hint="eastAsia" w:ascii="宋体" w:hAnsi="宋体" w:eastAsia="宋体" w:cs="宋体"/>
                <w:b/>
                <w:bCs/>
                <w:sz w:val="24"/>
                <w:szCs w:val="24"/>
              </w:rPr>
              <w:t>□</w:t>
            </w:r>
            <w:r>
              <w:rPr>
                <w:rFonts w:hint="eastAsia" w:ascii="宋体" w:hAnsi="宋体" w:eastAsia="宋体" w:cs="宋体"/>
                <w:sz w:val="24"/>
                <w:szCs w:val="24"/>
              </w:rPr>
              <w:t>美术编辑</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地图编辑</w:t>
            </w:r>
            <w:r>
              <w:rPr>
                <w:rFonts w:hint="eastAsia" w:ascii="宋体" w:hAnsi="宋体" w:eastAsia="宋体" w:cs="宋体"/>
                <w:b/>
                <w:bCs/>
                <w:sz w:val="24"/>
                <w:szCs w:val="24"/>
              </w:rPr>
              <w:t>□</w:t>
            </w:r>
            <w:r>
              <w:rPr>
                <w:rFonts w:hint="eastAsia" w:ascii="宋体" w:hAnsi="宋体" w:eastAsia="宋体" w:cs="宋体"/>
                <w:sz w:val="24"/>
                <w:szCs w:val="24"/>
              </w:rPr>
              <w:t>图片编辑</w:t>
            </w:r>
            <w:r>
              <w:rPr>
                <w:rFonts w:hint="eastAsia" w:ascii="宋体" w:hAnsi="宋体" w:eastAsia="宋体" w:cs="宋体"/>
                <w:b/>
                <w:bCs/>
                <w:sz w:val="24"/>
                <w:szCs w:val="24"/>
              </w:rPr>
              <w:t xml:space="preserve"> □</w:t>
            </w:r>
            <w:r>
              <w:rPr>
                <w:rFonts w:hint="eastAsia" w:ascii="宋体" w:hAnsi="宋体" w:eastAsia="宋体" w:cs="宋体"/>
                <w:sz w:val="24"/>
                <w:szCs w:val="24"/>
              </w:rPr>
              <w:t>其他编辑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trPr>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政治思想表现情况</w:t>
            </w:r>
          </w:p>
        </w:tc>
        <w:tc>
          <w:tcPr>
            <w:tcW w:w="735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包括政治立场、思想品德、社会形象，以及有无违法违纪记录或师德师风问题等。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单位党组织：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（单位一级党委盖章）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2022</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教材编写/审核/编辑人员政治审查表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200" w:firstLineChars="200"/>
        <w:textAlignment w:val="auto"/>
        <w:outlineLvl w:val="0"/>
        <w:rPr>
          <w:rFonts w:hint="default" w:ascii="Times New Roman" w:hAnsi="Times New Roman" w:eastAsia="仿宋_GB2312" w:cs="Times New Roman"/>
          <w:sz w:val="10"/>
          <w:szCs w:val="10"/>
        </w:rPr>
      </w:pPr>
    </w:p>
    <w:p>
      <w:pPr>
        <w:keepNext w:val="0"/>
        <w:keepLines w:val="0"/>
        <w:pageBreakBefore w:val="0"/>
        <w:widowControl w:val="0"/>
        <w:numPr>
          <w:ilvl w:val="0"/>
          <w:numId w:val="0"/>
        </w:numPr>
        <w:kinsoku/>
        <w:wordWrap/>
        <w:overflowPunct/>
        <w:topLinePunct/>
        <w:autoSpaceDE/>
        <w:autoSpaceDN/>
        <w:bidi w:val="0"/>
        <w:adjustRightInd/>
        <w:snapToGrid/>
        <w:spacing w:line="240" w:lineRule="auto"/>
        <w:ind w:right="0" w:firstLine="480" w:firstLineChars="200"/>
        <w:textAlignment w:val="auto"/>
        <w:outlineLvl w:val="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注：1.《申报推荐评审表》和教材中列出的所有编写、审核、编辑人员的政治审查表均需提供；</w:t>
      </w:r>
    </w:p>
    <w:p>
      <w:pPr>
        <w:keepNext w:val="0"/>
        <w:keepLines w:val="0"/>
        <w:pageBreakBefore w:val="0"/>
        <w:widowControl w:val="0"/>
        <w:numPr>
          <w:ilvl w:val="0"/>
          <w:numId w:val="0"/>
        </w:numPr>
        <w:kinsoku/>
        <w:wordWrap/>
        <w:overflowPunct/>
        <w:topLinePunct/>
        <w:autoSpaceDE/>
        <w:autoSpaceDN/>
        <w:bidi w:val="0"/>
        <w:adjustRightInd/>
        <w:snapToGrid/>
        <w:spacing w:line="240" w:lineRule="auto"/>
        <w:ind w:right="0" w:firstLine="960" w:firstLineChars="400"/>
        <w:textAlignment w:val="auto"/>
        <w:outlineLvl w:val="0"/>
        <w:rPr>
          <w:rFonts w:hint="default" w:ascii="Times New Roman" w:hAnsi="Times New Roman" w:eastAsia="仿宋_GB2312" w:cs="Times New Roman"/>
          <w:b/>
          <w:bCs/>
          <w:lang w:val="en-US" w:eastAsia="zh-CN"/>
        </w:rPr>
      </w:pPr>
      <w:r>
        <w:rPr>
          <w:rFonts w:hint="default" w:ascii="Times New Roman" w:hAnsi="Times New Roman" w:eastAsia="仿宋" w:cs="Times New Roman"/>
          <w:sz w:val="24"/>
          <w:szCs w:val="24"/>
        </w:rPr>
        <w:t>2.根据本表对象调整标题，同时表格中编写、审核、编辑承担工作对应选择一行填写，其他行可删除。</w:t>
      </w:r>
      <w:r>
        <w:rPr>
          <w:rFonts w:hint="default" w:ascii="Times New Roman" w:hAnsi="Times New Roman" w:eastAsia="仿宋_GB2312" w:cs="Times New Roman"/>
          <w:sz w:val="24"/>
          <w:szCs w:val="24"/>
        </w:rPr>
        <w:br w:type="page"/>
      </w:r>
      <w:r>
        <w:rPr>
          <w:rFonts w:hint="eastAsia" w:ascii="黑体" w:hAnsi="黑体" w:eastAsia="黑体" w:cs="黑体"/>
          <w:sz w:val="32"/>
          <w:szCs w:val="32"/>
          <w:lang w:val="en-US" w:eastAsia="zh-CN"/>
        </w:rPr>
        <w:t>附件4</w:t>
      </w:r>
    </w:p>
    <w:tbl>
      <w:tblPr>
        <w:tblStyle w:val="5"/>
        <w:tblpPr w:leftFromText="180" w:rightFromText="180" w:vertAnchor="text" w:horzAnchor="page" w:tblpX="1562" w:tblpY="978"/>
        <w:tblOverlap w:val="never"/>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693"/>
        <w:gridCol w:w="1741"/>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教材名称</w:t>
            </w:r>
          </w:p>
        </w:tc>
        <w:tc>
          <w:tcPr>
            <w:tcW w:w="26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册次</w:t>
            </w:r>
          </w:p>
        </w:tc>
        <w:tc>
          <w:tcPr>
            <w:tcW w:w="25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国际标准书号（ISBN）</w:t>
            </w:r>
          </w:p>
        </w:tc>
        <w:tc>
          <w:tcPr>
            <w:tcW w:w="26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jc w:val="center"/>
              <w:textAlignment w:val="auto"/>
              <w:outlineLvl w:val="0"/>
              <w:rPr>
                <w:rFonts w:hint="default" w:ascii="Times New Roman" w:hAnsi="Times New Roman" w:eastAsia="宋体" w:cs="Times New Roman"/>
                <w:sz w:val="24"/>
                <w:szCs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出版单位</w:t>
            </w:r>
          </w:p>
        </w:tc>
        <w:tc>
          <w:tcPr>
            <w:tcW w:w="25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证明单位</w:t>
            </w:r>
          </w:p>
        </w:tc>
        <w:tc>
          <w:tcPr>
            <w:tcW w:w="694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证明单位联系人</w:t>
            </w:r>
          </w:p>
        </w:tc>
        <w:tc>
          <w:tcPr>
            <w:tcW w:w="2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电话</w:t>
            </w:r>
          </w:p>
        </w:tc>
        <w:tc>
          <w:tcPr>
            <w:tcW w:w="25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3" w:hRule="atLeast"/>
        </w:trPr>
        <w:tc>
          <w:tcPr>
            <w:tcW w:w="2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教材教学应用及效果</w:t>
            </w:r>
          </w:p>
        </w:tc>
        <w:tc>
          <w:tcPr>
            <w:tcW w:w="6946"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重点介绍教材的特点、教学应用、使用效果、教材配套资源和教学支持，以及促进教育教学质量提升、在人才培养方面的贡献等。（500字以内）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trPr>
        <w:tc>
          <w:tcPr>
            <w:tcW w:w="2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学校教学</w:t>
            </w:r>
            <w:r>
              <w:rPr>
                <w:rFonts w:hint="default" w:ascii="Times New Roman" w:hAnsi="Times New Roman" w:eastAsia="宋体" w:cs="Times New Roman"/>
                <w:sz w:val="24"/>
                <w:szCs w:val="24"/>
              </w:rPr>
              <w:t>主管部门意见</w:t>
            </w:r>
          </w:p>
        </w:tc>
        <w:tc>
          <w:tcPr>
            <w:tcW w:w="6946"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以上情况属实。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3600" w:firstLineChars="1500"/>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负责人签字：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3600" w:firstLineChars="1500"/>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jc w:val="center"/>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（单位公章）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480" w:firstLineChars="200"/>
              <w:jc w:val="center"/>
              <w:textAlignment w:val="auto"/>
              <w:outlineLvl w:val="0"/>
              <w:rPr>
                <w:rFonts w:hint="default" w:ascii="Times New Roman" w:hAnsi="Times New Roman"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firstLine="3360" w:firstLineChars="1400"/>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2022</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教材教学应用及效果证明</w:t>
      </w:r>
    </w:p>
    <w:p>
      <w:pPr>
        <w:widowControl w:val="0"/>
        <w:numPr>
          <w:ilvl w:val="0"/>
          <w:numId w:val="0"/>
        </w:numPr>
        <w:spacing w:line="500" w:lineRule="exact"/>
        <w:ind w:right="607" w:firstLine="480" w:firstLineChars="200"/>
        <w:outlineLvl w:val="0"/>
        <w:rPr>
          <w:rFonts w:hint="default" w:ascii="Times New Roman" w:hAnsi="Times New Roman" w:eastAsia="仿宋" w:cs="Times New Roman"/>
        </w:rPr>
      </w:pPr>
      <w:r>
        <w:rPr>
          <w:rFonts w:hint="default" w:ascii="Times New Roman" w:hAnsi="Times New Roman" w:eastAsia="仿宋" w:cs="Times New Roman"/>
          <w:sz w:val="24"/>
          <w:szCs w:val="24"/>
        </w:rPr>
        <w:t>注：1.根据实际情况，选择1-2家证明单位</w:t>
      </w:r>
      <w:r>
        <w:rPr>
          <w:rFonts w:hint="default" w:ascii="Times New Roman" w:hAnsi="Times New Roman" w:eastAsia="仿宋" w:cs="Times New Roman"/>
        </w:rPr>
        <w:t>。</w:t>
      </w:r>
    </w:p>
    <w:p>
      <w:pPr>
        <w:widowControl w:val="0"/>
        <w:numPr>
          <w:ilvl w:val="0"/>
          <w:numId w:val="0"/>
        </w:numPr>
        <w:spacing w:line="500" w:lineRule="exact"/>
        <w:ind w:right="607"/>
        <w:outlineLvl w:val="0"/>
        <w:rPr>
          <w:rFonts w:hint="default" w:ascii="黑体" w:hAnsi="黑体" w:eastAsia="黑体" w:cs="黑体"/>
          <w:sz w:val="32"/>
          <w:szCs w:val="32"/>
          <w:lang w:val="en-US" w:eastAsia="zh-CN"/>
        </w:rPr>
      </w:pPr>
      <w:r>
        <w:rPr>
          <w:rFonts w:hint="default" w:ascii="Times New Roman" w:hAnsi="Times New Roman" w:eastAsia="仿宋" w:cs="Times New Roman"/>
        </w:rPr>
        <w:br w:type="page"/>
      </w: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5</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教材编校质量自查情况表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center"/>
        <w:textAlignment w:val="auto"/>
        <w:outlineLvl w:val="0"/>
        <w:rPr>
          <w:rFonts w:hint="default" w:ascii="Times New Roman" w:hAnsi="Times New Roman" w:eastAsia="方正小标宋简体"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default" w:ascii="Times New Roman" w:hAnsi="Times New Roman" w:eastAsia="仿宋" w:cs="Times New Roman"/>
        </w:rPr>
      </w:pPr>
      <w:r>
        <w:rPr>
          <w:rFonts w:hint="default" w:ascii="Times New Roman" w:hAnsi="Times New Roman" w:eastAsia="黑体" w:cs="Times New Roman"/>
          <w:sz w:val="28"/>
          <w:szCs w:val="28"/>
        </w:rPr>
        <w:t>申报单位名</w:t>
      </w:r>
      <w:r>
        <w:rPr>
          <w:rFonts w:hint="default" w:ascii="Times New Roman" w:hAnsi="Times New Roman" w:eastAsia="黑体" w:cs="Times New Roman"/>
          <w:sz w:val="28"/>
          <w:szCs w:val="28"/>
          <w:u w:val="none"/>
        </w:rPr>
        <w:t>称（公</w:t>
      </w:r>
      <w:r>
        <w:rPr>
          <w:rFonts w:hint="default" w:ascii="Times New Roman" w:hAnsi="Times New Roman" w:eastAsia="黑体" w:cs="Times New Roman"/>
          <w:sz w:val="28"/>
          <w:szCs w:val="28"/>
        </w:rPr>
        <w:t>章）</w:t>
      </w:r>
      <w:r>
        <w:rPr>
          <w:rFonts w:hint="default" w:ascii="Times New Roman" w:hAnsi="Times New Roman" w:eastAsia="黑体" w:cs="Times New Roman"/>
          <w:sz w:val="28"/>
          <w:szCs w:val="28"/>
          <w:u w:val="none"/>
        </w:rPr>
        <w:t>：</w:t>
      </w:r>
    </w:p>
    <w:tbl>
      <w:tblPr>
        <w:tblStyle w:val="5"/>
        <w:tblpPr w:leftFromText="180" w:rightFromText="180" w:vertAnchor="text" w:horzAnchor="page" w:tblpX="1642" w:tblpY="12"/>
        <w:tblOverlap w:val="never"/>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845"/>
        <w:gridCol w:w="1989"/>
        <w:gridCol w:w="1771"/>
        <w:gridCol w:w="1591"/>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教材名称</w:t>
            </w:r>
          </w:p>
        </w:tc>
        <w:tc>
          <w:tcPr>
            <w:tcW w:w="37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册次</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出版单位</w:t>
            </w:r>
          </w:p>
        </w:tc>
        <w:tc>
          <w:tcPr>
            <w:tcW w:w="37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申报序号</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第一作者</w:t>
            </w:r>
          </w:p>
        </w:tc>
        <w:tc>
          <w:tcPr>
            <w:tcW w:w="37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全书字数</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国际标准书号（ISBN）</w:t>
            </w:r>
          </w:p>
        </w:tc>
        <w:tc>
          <w:tcPr>
            <w:tcW w:w="37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版次</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页</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w:t>
            </w:r>
          </w:p>
        </w:tc>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误</w:t>
            </w:r>
          </w:p>
        </w:tc>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正</w:t>
            </w: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计错数</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9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检查结果</w:t>
            </w:r>
          </w:p>
        </w:tc>
        <w:tc>
          <w:tcPr>
            <w:tcW w:w="70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31" w:firstLineChars="13"/>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记错数：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c>
          <w:tcPr>
            <w:tcW w:w="70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31" w:firstLineChars="13"/>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差错率：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编校质量</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认定结果</w:t>
            </w:r>
          </w:p>
        </w:tc>
        <w:tc>
          <w:tcPr>
            <w:tcW w:w="70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注：1.此表可根据需要加行。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2.封面、前言、后记等处错误，在“页”一栏中注明。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3.图书编校质量差错率计算方法按照《图书质量管理规定》（中华人民共和国新闻出版署令第26号）执行。</w:t>
      </w:r>
    </w:p>
    <w:p>
      <w:pPr>
        <w:rPr>
          <w:rFonts w:hint="default" w:ascii="Times New Roman" w:hAnsi="Times New Roman" w:eastAsia="仿宋" w:cs="Times New Roman"/>
          <w:b/>
          <w:bCs/>
          <w:lang w:val="en-US"/>
        </w:rPr>
      </w:pPr>
      <w:r>
        <w:rPr>
          <w:rFonts w:hint="default" w:ascii="Times New Roman" w:hAnsi="Times New Roman" w:eastAsia="仿宋" w:cs="Times New Roman"/>
          <w:sz w:val="24"/>
          <w:szCs w:val="24"/>
        </w:rPr>
        <w:br w:type="page"/>
      </w:r>
      <w:r>
        <w:rPr>
          <w:rFonts w:hint="eastAsia" w:ascii="黑体" w:hAnsi="黑体" w:eastAsia="黑体" w:cs="黑体"/>
          <w:sz w:val="32"/>
          <w:szCs w:val="32"/>
          <w:lang w:val="en-US" w:eastAsia="zh-CN"/>
        </w:rPr>
        <w:t>附件6</w:t>
      </w:r>
    </w:p>
    <w:p>
      <w:pPr>
        <w:widowControl w:val="0"/>
        <w:numPr>
          <w:ilvl w:val="0"/>
          <w:numId w:val="0"/>
        </w:numPr>
        <w:spacing w:line="480" w:lineRule="auto"/>
        <w:ind w:right="609"/>
        <w:jc w:val="left"/>
        <w:outlineLvl w:val="0"/>
        <w:rPr>
          <w:rFonts w:hint="default" w:ascii="Times New Roman" w:hAnsi="Times New Roman" w:eastAsia="黑体" w:cs="Times New Roma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申报教材著作权归属证明材料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left"/>
        <w:textAlignment w:val="auto"/>
        <w:outlineLvl w:val="0"/>
        <w:rPr>
          <w:rFonts w:hint="default" w:ascii="Times New Roman" w:hAnsi="Times New Roman" w:eastAsia="仿宋" w:cs="Times New Roma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left"/>
        <w:textAlignment w:val="auto"/>
        <w:outlineLvl w:val="0"/>
        <w:rPr>
          <w:rFonts w:hint="default" w:ascii="Times New Roman" w:hAnsi="Times New Roman" w:eastAsia="仿宋" w:cs="Times New Roma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right="0" w:firstLine="567"/>
        <w:jc w:val="left"/>
        <w:textAlignment w:val="auto"/>
        <w:outlineLvl w:val="0"/>
        <w:rPr>
          <w:rFonts w:hint="default" w:ascii="Times New Roman" w:hAnsi="Times New Roman" w:eastAsia="黑体" w:cs="Times New Roman"/>
          <w:sz w:val="28"/>
          <w:szCs w:val="28"/>
        </w:rPr>
      </w:pPr>
      <w:r>
        <w:rPr>
          <w:rFonts w:hint="default" w:ascii="Times New Roman" w:hAnsi="Times New Roman" w:eastAsia="仿宋" w:cs="Times New Roman"/>
          <w:sz w:val="28"/>
          <w:szCs w:val="28"/>
        </w:rPr>
        <w:t>提供可证明教材著作权归属的相关合同、协议或书面声明等具有法律效力的文本。</w:t>
      </w:r>
    </w:p>
    <w:p>
      <w:pPr>
        <w:spacing w:line="500" w:lineRule="exact"/>
        <w:ind w:firstLine="246" w:firstLineChars="88"/>
        <w:jc w:val="left"/>
        <w:rPr>
          <w:rFonts w:hint="default" w:ascii="Times New Roman" w:hAnsi="Times New Roman" w:eastAsia="仿宋" w:cs="Times New Roman"/>
          <w:sz w:val="28"/>
          <w:szCs w:val="28"/>
        </w:rPr>
      </w:pPr>
    </w:p>
    <w:p>
      <w:pPr>
        <w:jc w:val="both"/>
        <w:rPr>
          <w:rFonts w:hint="default" w:ascii="Times New Roman" w:hAnsi="Times New Roman" w:eastAsia="仿宋" w:cs="Times New Roman"/>
          <w:b/>
          <w:bCs/>
          <w:lang w:val="en-US"/>
        </w:rPr>
      </w:pPr>
      <w:r>
        <w:rPr>
          <w:rFonts w:hint="default" w:ascii="Times New Roman" w:hAnsi="Times New Roman" w:eastAsia="仿宋" w:cs="Times New Roman"/>
          <w:b/>
          <w:bCs/>
        </w:rPr>
        <w:br w:type="page"/>
      </w:r>
      <w:r>
        <w:rPr>
          <w:rFonts w:hint="eastAsia" w:ascii="黑体" w:hAnsi="黑体" w:eastAsia="黑体" w:cs="黑体"/>
          <w:sz w:val="32"/>
          <w:szCs w:val="32"/>
          <w:lang w:val="en-US" w:eastAsia="zh-CN"/>
        </w:rPr>
        <w:t>附件7</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教材获奖证明等其他材料</w:t>
      </w: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outlineLvl w:val="0"/>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textAlignment w:val="auto"/>
        <w:outlineLvl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提供该教材有关获奖证明及其他材料。</w:t>
      </w:r>
    </w:p>
    <w:p>
      <w:pPr>
        <w:spacing w:line="240" w:lineRule="auto"/>
        <w:rPr>
          <w:rFonts w:hint="default" w:ascii="黑体" w:hAnsi="黑体" w:eastAsia="黑体" w:cs="黑体"/>
          <w:sz w:val="32"/>
          <w:szCs w:val="32"/>
          <w:lang w:val="en-US" w:eastAsia="zh-CN"/>
        </w:rPr>
      </w:pPr>
      <w:r>
        <w:rPr>
          <w:rFonts w:hint="default" w:ascii="Times New Roman" w:hAnsi="Times New Roman" w:eastAsia="仿宋" w:cs="Times New Roman"/>
        </w:rPr>
        <w:br w:type="page"/>
      </w: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8</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jc w:val="center"/>
        <w:textAlignment w:val="auto"/>
        <w:outlineLvl w:val="0"/>
        <w:rPr>
          <w:rFonts w:hint="default" w:ascii="Times New Roman" w:hAnsi="Times New Roman" w:eastAsia="黑体" w:cs="Times New Roman"/>
          <w:sz w:val="36"/>
          <w:szCs w:val="36"/>
        </w:rPr>
      </w:pPr>
      <w:r>
        <w:rPr>
          <w:rFonts w:hint="default" w:ascii="Times New Roman" w:hAnsi="Times New Roman" w:eastAsia="方正小标宋简体" w:cs="Times New Roman"/>
          <w:sz w:val="44"/>
          <w:szCs w:val="44"/>
        </w:rPr>
        <w:t>展示网页链接及展示材料目录</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textAlignment w:val="auto"/>
        <w:outlineLvl w:val="0"/>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textAlignment w:val="auto"/>
        <w:outlineLvl w:val="0"/>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textAlignment w:val="auto"/>
        <w:outlineLvl w:val="0"/>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textAlignment w:val="auto"/>
        <w:outlineLvl w:val="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展示网页网址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textAlignment w:val="auto"/>
        <w:outlineLvl w:val="0"/>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560" w:firstLineChars="200"/>
        <w:textAlignment w:val="auto"/>
        <w:outlineLvl w:val="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展示材料目录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both"/>
        <w:textAlignment w:val="auto"/>
        <w:rPr>
          <w:rFonts w:hint="default" w:ascii="Times New Roman" w:hAnsi="Times New Roman" w:cs="Times New Roman"/>
          <w:sz w:val="28"/>
          <w:szCs w:val="28"/>
          <w:lang w:val="en-US" w:eastAsia="zh-CN"/>
        </w:rPr>
      </w:pPr>
    </w:p>
    <w:p/>
    <w:sectPr>
      <w:footerReference r:id="rId3" w:type="default"/>
      <w:pgSz w:w="11906" w:h="16838"/>
      <w:pgMar w:top="2098" w:right="1587" w:bottom="1984" w:left="1587"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55A10B"/>
    <w:multiLevelType w:val="singleLevel"/>
    <w:tmpl w:val="EC55A10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0FD66F5F"/>
    <w:rsid w:val="0FD66F5F"/>
    <w:rsid w:val="16CC59BC"/>
    <w:rsid w:val="511A1CF1"/>
    <w:rsid w:val="5412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autoSpaceDE w:val="0"/>
      <w:autoSpaceDN w:val="0"/>
      <w:spacing w:line="560" w:lineRule="exact"/>
      <w:ind w:left="0" w:firstLine="0" w:firstLineChars="0"/>
      <w:jc w:val="center"/>
      <w:outlineLvl w:val="0"/>
    </w:pPr>
    <w:rPr>
      <w:rFonts w:ascii="Noto Sans CJK JP Regular" w:hAnsi="Noto Sans CJK JP Regular" w:eastAsia="方正小标宋简体" w:cs="Noto Sans CJK JP Regular"/>
      <w:kern w:val="0"/>
      <w:sz w:val="32"/>
      <w:szCs w:val="28"/>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basedOn w:val="6"/>
    <w:link w:val="2"/>
    <w:qFormat/>
    <w:uiPriority w:val="9"/>
    <w:rPr>
      <w:rFonts w:ascii="Noto Sans CJK JP Regular" w:hAnsi="Noto Sans CJK JP Regular" w:eastAsia="方正小标宋简体" w:cs="Noto Sans CJK JP Regular"/>
      <w:bCs/>
      <w:kern w:val="44"/>
      <w:sz w:val="32"/>
      <w:szCs w:val="44"/>
    </w:rPr>
  </w:style>
  <w:style w:type="paragraph" w:customStyle="1" w:styleId="8">
    <w:name w:val="课堂教学创新大赛材料汇编"/>
    <w:basedOn w:val="1"/>
    <w:uiPriority w:val="0"/>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2022-05-31T03:39:00Z</dcterms:created>
  <dc:creator>妍</dc:creator>
  <cp:lastModifiedBy>妍</cp:lastModifiedBy>
  <dcterms:modified xsi:type="dcterms:W3CDTF">2022-05-31T03:39:59Z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7E95A197C1DF4167ABF17DF67D8BD5AA</vt:lpwstr>
  </property>
</Properties>
</file>