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36"/>
          <w:szCs w:val="36"/>
        </w:rPr>
      </w:pPr>
      <w:r>
        <w:rPr>
          <w:rFonts w:ascii="方正小标宋简体" w:eastAsia="方正小标宋简体"/>
          <w:sz w:val="36"/>
          <w:szCs w:val="36"/>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rPr>
          <w:rFonts w:ascii="方正小标宋简体" w:eastAsia="方正小标宋简体"/>
          <w:sz w:val="36"/>
          <w:szCs w:val="36"/>
        </w:rPr>
        <w:instrText xml:space="preserve">ADDIN CNKISM.UserStyle</w:instrText>
      </w:r>
      <w:r>
        <w:rPr>
          <w:rFonts w:ascii="方正小标宋简体" w:eastAsia="方正小标宋简体"/>
          <w:sz w:val="36"/>
          <w:szCs w:val="36"/>
        </w:rPr>
        <w:fldChar w:fldCharType="separate"/>
      </w:r>
      <w:r>
        <w:rPr>
          <w:rFonts w:ascii="方正小标宋简体" w:eastAsia="方正小标宋简体"/>
          <w:sz w:val="36"/>
          <w:szCs w:val="36"/>
        </w:rPr>
        <w:fldChar w:fldCharType="end"/>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关于开展2022年校级教学团队遴选建设</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工作的通知</w:t>
      </w:r>
    </w:p>
    <w:p>
      <w:pPr>
        <w:spacing w:line="560" w:lineRule="exact"/>
        <w:jc w:val="left"/>
        <w:rPr>
          <w:rFonts w:ascii="仿宋_GB2312" w:eastAsia="仿宋_GB2312"/>
          <w:color w:val="000000"/>
          <w:sz w:val="32"/>
          <w:szCs w:val="32"/>
          <w:shd w:val="clear" w:color="auto" w:fill="FFFFFF"/>
        </w:rPr>
      </w:pPr>
    </w:p>
    <w:p>
      <w:pPr>
        <w:spacing w:line="560" w:lineRule="exact"/>
        <w:jc w:val="lef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各教学及辅助单位、机关处室：</w:t>
      </w:r>
    </w:p>
    <w:p>
      <w:pPr>
        <w:spacing w:line="560" w:lineRule="exact"/>
        <w:ind w:firstLine="640" w:firstLineChars="200"/>
        <w:rPr>
          <w:rFonts w:ascii="仿宋_GB2312" w:eastAsia="仿宋_GB2312"/>
          <w:color w:val="000000"/>
          <w:sz w:val="32"/>
          <w:szCs w:val="32"/>
          <w:shd w:val="clear" w:color="auto" w:fill="FFFFFF"/>
        </w:rPr>
      </w:pPr>
      <w:r>
        <w:rPr>
          <w:rFonts w:hint="eastAsia" w:ascii="仿宋_GB2312" w:eastAsia="仿宋_GB2312"/>
          <w:sz w:val="32"/>
          <w:szCs w:val="32"/>
          <w:shd w:val="clear" w:color="auto" w:fill="FFFFFF"/>
        </w:rPr>
        <w:t>为进一步加强基层教学组织建设，广泛开展教育教学研究活动，进一步提高教师的教书育人能力，培养可持续发展的教学队伍</w:t>
      </w:r>
      <w:r>
        <w:rPr>
          <w:rFonts w:hint="eastAsia" w:ascii="仿宋_GB2312" w:eastAsia="仿宋_GB2312"/>
          <w:color w:val="000000"/>
          <w:sz w:val="32"/>
          <w:szCs w:val="32"/>
          <w:shd w:val="clear" w:color="auto" w:fill="FFFFFF"/>
        </w:rPr>
        <w:t>，根据《西安交通工程学院校级教学团队建设管理办法》（西交院教〔2019〕49号）《西安交通工程学院“课程思政”建设实施方案（修订）》（西交院教〔2020〕64号）等文件要求，学校决定组织开展2021年校级教学团队立项建设工作，现将相关事宜通知如下：</w:t>
      </w:r>
    </w:p>
    <w:p>
      <w:pPr>
        <w:spacing w:line="560" w:lineRule="exact"/>
        <w:ind w:firstLine="640" w:firstLineChars="200"/>
        <w:jc w:val="lef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一、建设目标</w:t>
      </w:r>
    </w:p>
    <w:p>
      <w:pPr>
        <w:spacing w:line="56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教学团队是以先进的教育理念为指导，以教学工作为主线，以课程建设、专业建设和创新创业教育为建设平台，具有明确的发展目标、良好的合作精神，老中青结合、职称和知识结构合理的教学师资队伍组合。通过教学团队建设，充分发挥团队负责人的带头作用，建立团队合作机制，改革教学内容和方法，开发教学资源，促进教学研讨和教学经验交流，推进教学工作的传、帮、带作用，大力培养青年教师，提高教师教学水平，打造结构合理、具有较高综合素质和教学水平的教学队伍。</w:t>
      </w:r>
    </w:p>
    <w:p>
      <w:pPr>
        <w:spacing w:line="560" w:lineRule="exact"/>
        <w:ind w:firstLine="640" w:firstLineChars="200"/>
        <w:jc w:val="lef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二、建设类型</w:t>
      </w:r>
    </w:p>
    <w:p>
      <w:pPr>
        <w:spacing w:line="56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本次教学团队建设类型分为四类</w:t>
      </w:r>
    </w:p>
    <w:p>
      <w:pPr>
        <w:spacing w:line="56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（一）专业团队：以专业或专业集群建设为任务的教学团队；</w:t>
      </w:r>
    </w:p>
    <w:p>
      <w:pPr>
        <w:spacing w:line="56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（二）课程团队：以单一课程建设为任务的教学团队，如学科基础课程、专业核心课程；</w:t>
      </w:r>
    </w:p>
    <w:p>
      <w:pPr>
        <w:spacing w:line="56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（三）模块团队：以课程群和系列课程模块建设为任务的教学团队，如、专业方向课程群、联动改革课程群）；</w:t>
      </w:r>
    </w:p>
    <w:p>
      <w:pPr>
        <w:spacing w:line="56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（四）课程思政团队：与课程思政建设相关的教学团队。</w:t>
      </w:r>
    </w:p>
    <w:p>
      <w:pPr>
        <w:spacing w:line="56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各教学单位根据专业、课程和教学改革建设需要组建教学团队，必要时可跨院部组建。</w:t>
      </w:r>
    </w:p>
    <w:p>
      <w:pPr>
        <w:spacing w:line="560" w:lineRule="exact"/>
        <w:ind w:firstLine="640" w:firstLineChars="200"/>
        <w:jc w:val="left"/>
        <w:rPr>
          <w:rFonts w:ascii="仿宋_GB2312" w:eastAsia="仿宋_GB2312"/>
          <w:sz w:val="32"/>
          <w:szCs w:val="32"/>
          <w:highlight w:val="yellow"/>
          <w:shd w:val="clear" w:color="auto" w:fill="FFFFFF"/>
        </w:rPr>
      </w:pPr>
      <w:r>
        <w:rPr>
          <w:rFonts w:hint="eastAsia" w:ascii="黑体" w:hAnsi="黑体" w:eastAsia="黑体" w:cs="黑体"/>
          <w:color w:val="000000"/>
          <w:sz w:val="32"/>
          <w:szCs w:val="32"/>
          <w:shd w:val="clear" w:color="auto" w:fill="FFFFFF"/>
        </w:rPr>
        <w:t>三、建设内容</w:t>
      </w:r>
    </w:p>
    <w:p>
      <w:pPr>
        <w:spacing w:line="560" w:lineRule="exact"/>
        <w:ind w:firstLine="640" w:firstLineChars="200"/>
        <w:rPr>
          <w:rFonts w:ascii="楷体" w:hAnsi="楷体" w:eastAsia="楷体" w:cs="楷体"/>
          <w:color w:val="000000"/>
          <w:sz w:val="32"/>
          <w:szCs w:val="32"/>
          <w:shd w:val="clear" w:color="auto" w:fill="FFFFFF"/>
        </w:rPr>
      </w:pPr>
      <w:r>
        <w:rPr>
          <w:rFonts w:hint="eastAsia" w:ascii="楷体" w:hAnsi="楷体" w:eastAsia="楷体" w:cs="楷体"/>
          <w:color w:val="000000"/>
          <w:sz w:val="32"/>
          <w:szCs w:val="32"/>
          <w:shd w:val="clear" w:color="auto" w:fill="FFFFFF"/>
        </w:rPr>
        <w:t>（一）队伍建设</w:t>
      </w:r>
    </w:p>
    <w:p>
      <w:pPr>
        <w:spacing w:line="56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建立合理的教学梯队，带头人师德高尚、教学水平高，团队组成梯次合理，结构优化，重视对青年教师的培养，发挥老教师的传帮带作用，培育教学名师。</w:t>
      </w:r>
    </w:p>
    <w:p>
      <w:pPr>
        <w:spacing w:line="560" w:lineRule="exact"/>
        <w:ind w:firstLine="640" w:firstLineChars="200"/>
        <w:rPr>
          <w:rFonts w:ascii="楷体" w:hAnsi="楷体" w:eastAsia="楷体" w:cs="楷体"/>
          <w:color w:val="000000"/>
          <w:sz w:val="32"/>
          <w:szCs w:val="32"/>
          <w:shd w:val="clear" w:color="auto" w:fill="FFFFFF"/>
        </w:rPr>
      </w:pPr>
      <w:r>
        <w:rPr>
          <w:rFonts w:hint="eastAsia" w:ascii="楷体" w:hAnsi="楷体" w:eastAsia="楷体" w:cs="楷体"/>
          <w:color w:val="000000"/>
          <w:sz w:val="32"/>
          <w:szCs w:val="32"/>
          <w:shd w:val="clear" w:color="auto" w:fill="FFFFFF"/>
        </w:rPr>
        <w:t>（二）合作机制</w:t>
      </w:r>
    </w:p>
    <w:p>
      <w:pPr>
        <w:spacing w:line="56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建立合作机制，完善激励机制，创造宽松而严谨的教学与学术环境，凝聚团队力量，激发创新能力，增加协同效益。</w:t>
      </w:r>
    </w:p>
    <w:p>
      <w:pPr>
        <w:spacing w:line="560" w:lineRule="exact"/>
        <w:ind w:firstLine="640" w:firstLineChars="200"/>
        <w:rPr>
          <w:rFonts w:ascii="楷体" w:hAnsi="楷体" w:eastAsia="楷体" w:cs="楷体"/>
          <w:color w:val="000000"/>
          <w:sz w:val="32"/>
          <w:szCs w:val="32"/>
          <w:shd w:val="clear" w:color="auto" w:fill="FFFFFF"/>
        </w:rPr>
      </w:pPr>
      <w:r>
        <w:rPr>
          <w:rFonts w:hint="eastAsia" w:ascii="楷体" w:hAnsi="楷体" w:eastAsia="楷体" w:cs="楷体"/>
          <w:color w:val="000000"/>
          <w:sz w:val="32"/>
          <w:szCs w:val="32"/>
          <w:shd w:val="clear" w:color="auto" w:fill="FFFFFF"/>
        </w:rPr>
        <w:t>（三）教学工作</w:t>
      </w:r>
    </w:p>
    <w:p>
      <w:pPr>
        <w:spacing w:line="56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团队成员承担本科教学工作，了解学科专业、行业发展现状，追踪学科（专业）前沿，及时更新教学内容，改革教学方法与手段；重视实践性教学，引导学生进行研究性学习和创新性实验，为学生的创新实践活动提供平台，培养学生发现、分析和解决问题的兴趣和能力。在教学工作中有强烈的质量意识和完整、有效、可持续发展的教学质量管理措施，教学效果好。</w:t>
      </w:r>
    </w:p>
    <w:p>
      <w:pPr>
        <w:spacing w:line="560" w:lineRule="exact"/>
        <w:ind w:firstLine="640" w:firstLineChars="200"/>
        <w:rPr>
          <w:rFonts w:ascii="楷体" w:hAnsi="楷体" w:eastAsia="楷体" w:cs="楷体"/>
          <w:color w:val="000000"/>
          <w:sz w:val="32"/>
          <w:szCs w:val="32"/>
          <w:shd w:val="clear" w:color="auto" w:fill="FFFFFF"/>
        </w:rPr>
      </w:pPr>
      <w:r>
        <w:rPr>
          <w:rFonts w:hint="eastAsia" w:ascii="楷体" w:hAnsi="楷体" w:eastAsia="楷体" w:cs="楷体"/>
          <w:color w:val="000000"/>
          <w:sz w:val="32"/>
          <w:szCs w:val="32"/>
          <w:shd w:val="clear" w:color="auto" w:fill="FFFFFF"/>
        </w:rPr>
        <w:t>（四）教学研究</w:t>
      </w:r>
    </w:p>
    <w:p>
      <w:pPr>
        <w:spacing w:line="56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积极进行专业、课程、实践教学、创新创业教育等方面教学改革与创新，定期组织开展团队教学研讨和交流活动，开展人才培养方案、培养模式、课程体系、教学内容和教学方法、考核方法等方面的研究，积累总结教学改革经验，取得标志性的教学成果，并将其应用到教学活动中，有效促进教学质量提高。</w:t>
      </w:r>
    </w:p>
    <w:p>
      <w:pPr>
        <w:spacing w:line="560" w:lineRule="exact"/>
        <w:ind w:firstLine="640" w:firstLineChars="200"/>
        <w:rPr>
          <w:rFonts w:hint="eastAsia" w:ascii="楷体" w:hAnsi="楷体" w:eastAsia="楷体" w:cs="楷体"/>
          <w:color w:val="000000"/>
          <w:sz w:val="32"/>
          <w:szCs w:val="32"/>
          <w:shd w:val="clear" w:color="auto" w:fill="FFFFFF"/>
        </w:rPr>
      </w:pPr>
      <w:r>
        <w:rPr>
          <w:rFonts w:hint="eastAsia" w:ascii="楷体" w:hAnsi="楷体" w:eastAsia="楷体" w:cs="楷体"/>
          <w:color w:val="000000"/>
          <w:sz w:val="32"/>
          <w:szCs w:val="32"/>
          <w:shd w:val="clear" w:color="auto" w:fill="FFFFFF"/>
        </w:rPr>
        <w:t>（五）教材建设</w:t>
      </w:r>
    </w:p>
    <w:p>
      <w:pPr>
        <w:spacing w:line="560" w:lineRule="exact"/>
        <w:ind w:firstLine="640" w:firstLineChars="200"/>
        <w:rPr>
          <w:rFonts w:ascii="仿宋" w:hAnsi="仿宋" w:eastAsia="仿宋" w:cs="___WRD_EMBED_SUB_42"/>
          <w:color w:val="000000"/>
          <w:sz w:val="32"/>
          <w:szCs w:val="32"/>
          <w:shd w:val="clear" w:color="auto" w:fill="FFFFFF"/>
        </w:rPr>
      </w:pPr>
      <w:r>
        <w:rPr>
          <w:rFonts w:ascii="仿宋" w:hAnsi="仿宋" w:eastAsia="仿宋"/>
          <w:color w:val="000000"/>
          <w:sz w:val="32"/>
          <w:szCs w:val="32"/>
          <w:shd w:val="clear" w:color="auto" w:fill="FFFFFF"/>
        </w:rPr>
        <w:t>重视教材研究与教材建设，教材及时</w:t>
      </w:r>
      <w:r>
        <w:rPr>
          <w:rFonts w:hint="eastAsia" w:ascii="仿宋" w:hAnsi="仿宋" w:eastAsia="仿宋" w:cs="微软雅黑"/>
          <w:color w:val="000000"/>
          <w:sz w:val="32"/>
          <w:szCs w:val="32"/>
          <w:shd w:val="clear" w:color="auto" w:fill="FFFFFF"/>
        </w:rPr>
        <w:t>反映</w:t>
      </w:r>
      <w:r>
        <w:rPr>
          <w:rFonts w:hint="eastAsia" w:ascii="仿宋" w:hAnsi="仿宋" w:eastAsia="仿宋" w:cs="___WRD_EMBED_SUB_42"/>
          <w:color w:val="000000"/>
          <w:sz w:val="32"/>
          <w:szCs w:val="32"/>
          <w:shd w:val="clear" w:color="auto" w:fill="FFFFFF"/>
        </w:rPr>
        <w:t>课程建设和学科发展新成果，体现现</w:t>
      </w:r>
      <w:r>
        <w:rPr>
          <w:rFonts w:hint="eastAsia" w:ascii="仿宋" w:hAnsi="仿宋" w:eastAsia="仿宋" w:cs="微软雅黑"/>
          <w:color w:val="000000"/>
          <w:sz w:val="32"/>
          <w:szCs w:val="32"/>
          <w:shd w:val="clear" w:color="auto" w:fill="FFFFFF"/>
        </w:rPr>
        <w:t>代</w:t>
      </w:r>
      <w:r>
        <w:rPr>
          <w:rFonts w:hint="eastAsia" w:ascii="仿宋" w:hAnsi="仿宋" w:eastAsia="仿宋" w:cs="___WRD_EMBED_SUB_42"/>
          <w:color w:val="000000"/>
          <w:sz w:val="32"/>
          <w:szCs w:val="32"/>
          <w:shd w:val="clear" w:color="auto" w:fill="FFFFFF"/>
        </w:rPr>
        <w:t>教育思</w:t>
      </w:r>
      <w:r>
        <w:rPr>
          <w:rFonts w:hint="eastAsia" w:ascii="仿宋" w:hAnsi="仿宋" w:eastAsia="仿宋" w:cs="微软雅黑"/>
          <w:color w:val="000000"/>
          <w:sz w:val="32"/>
          <w:szCs w:val="32"/>
          <w:shd w:val="clear" w:color="auto" w:fill="FFFFFF"/>
        </w:rPr>
        <w:t>想</w:t>
      </w:r>
      <w:r>
        <w:rPr>
          <w:rFonts w:hint="eastAsia" w:ascii="仿宋" w:hAnsi="仿宋" w:eastAsia="仿宋" w:cs="___WRD_EMBED_SUB_42"/>
          <w:color w:val="000000"/>
          <w:sz w:val="32"/>
          <w:szCs w:val="32"/>
          <w:shd w:val="clear" w:color="auto" w:fill="FFFFFF"/>
        </w:rPr>
        <w:t>。积极组织申报编写特色化校本教材。</w:t>
      </w:r>
    </w:p>
    <w:p>
      <w:pPr>
        <w:spacing w:line="560" w:lineRule="exact"/>
        <w:ind w:firstLine="640" w:firstLineChars="200"/>
        <w:rPr>
          <w:rFonts w:hint="eastAsia" w:ascii="楷体" w:hAnsi="楷体" w:eastAsia="楷体" w:cs="楷体"/>
          <w:color w:val="000000"/>
          <w:sz w:val="32"/>
          <w:szCs w:val="32"/>
          <w:shd w:val="clear" w:color="auto" w:fill="FFFFFF"/>
        </w:rPr>
      </w:pPr>
      <w:r>
        <w:rPr>
          <w:rFonts w:hint="eastAsia" w:ascii="楷体" w:hAnsi="楷体" w:eastAsia="楷体" w:cs="楷体"/>
          <w:color w:val="000000"/>
          <w:sz w:val="32"/>
          <w:szCs w:val="32"/>
          <w:shd w:val="clear" w:color="auto" w:fill="FFFFFF"/>
        </w:rPr>
        <w:t>（六）校企合作</w:t>
      </w:r>
    </w:p>
    <w:p>
      <w:pPr>
        <w:spacing w:line="560" w:lineRule="exact"/>
        <w:ind w:firstLine="640" w:firstLineChars="200"/>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深入调研行业企业对人才的需求，推动课程内容与行业标准、生产流程、项目开发等产业需求科学对接，建设一批较高质量校企合作课程、教材和工程案例集。</w:t>
      </w:r>
    </w:p>
    <w:p>
      <w:pPr>
        <w:spacing w:line="560" w:lineRule="exact"/>
        <w:ind w:firstLine="640" w:firstLineChars="200"/>
        <w:jc w:val="left"/>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四、建设要求</w:t>
      </w:r>
    </w:p>
    <w:p>
      <w:pPr>
        <w:spacing w:line="560" w:lineRule="exact"/>
        <w:ind w:firstLine="640" w:firstLineChars="200"/>
        <w:rPr>
          <w:rFonts w:ascii="仿宋" w:hAnsi="仿宋" w:eastAsia="仿宋"/>
          <w:color w:val="000000"/>
          <w:sz w:val="32"/>
          <w:szCs w:val="32"/>
          <w:shd w:val="clear" w:color="auto" w:fill="FFFFFF"/>
        </w:rPr>
      </w:pPr>
      <w:r>
        <w:rPr>
          <w:rFonts w:ascii="仿宋" w:hAnsi="仿宋" w:eastAsia="仿宋"/>
          <w:color w:val="000000"/>
          <w:sz w:val="32"/>
          <w:szCs w:val="32"/>
          <w:shd w:val="clear" w:color="auto" w:fill="FFFFFF"/>
        </w:rPr>
        <w:t>教学团队建设周期为 2 年，应产生包括但不限于以下的标志性成果（1-4为必备项，5—8完成</w:t>
      </w:r>
      <w:r>
        <w:rPr>
          <w:rFonts w:hint="eastAsia" w:ascii="仿宋" w:hAnsi="仿宋" w:eastAsia="仿宋"/>
          <w:color w:val="000000"/>
          <w:sz w:val="32"/>
          <w:szCs w:val="32"/>
          <w:shd w:val="clear" w:color="auto" w:fill="FFFFFF"/>
          <w:lang w:val="en-US" w:eastAsia="zh-CN"/>
        </w:rPr>
        <w:t>任选</w:t>
      </w:r>
      <w:r>
        <w:rPr>
          <w:rFonts w:ascii="仿宋" w:hAnsi="仿宋" w:eastAsia="仿宋"/>
          <w:color w:val="000000"/>
          <w:sz w:val="32"/>
          <w:szCs w:val="32"/>
          <w:shd w:val="clear" w:color="auto" w:fill="FFFFFF"/>
        </w:rPr>
        <w:t xml:space="preserve"> 2 项）：</w:t>
      </w:r>
    </w:p>
    <w:p>
      <w:pPr>
        <w:spacing w:line="560" w:lineRule="exact"/>
        <w:ind w:firstLine="640" w:firstLineChars="200"/>
        <w:rPr>
          <w:rFonts w:ascii="仿宋" w:hAnsi="仿宋" w:eastAsia="仿宋"/>
          <w:color w:val="000000"/>
          <w:sz w:val="32"/>
          <w:szCs w:val="32"/>
          <w:shd w:val="clear" w:color="auto" w:fill="FFFFFF"/>
        </w:rPr>
      </w:pPr>
      <w:r>
        <w:rPr>
          <w:rFonts w:ascii="仿宋" w:hAnsi="仿宋" w:eastAsia="仿宋"/>
          <w:color w:val="000000"/>
          <w:sz w:val="32"/>
          <w:szCs w:val="32"/>
          <w:shd w:val="clear" w:color="auto" w:fill="FFFFFF"/>
        </w:rPr>
        <w:t>1.所有团队成员的学校课程评价应达到良好及以上等级；</w:t>
      </w:r>
    </w:p>
    <w:p>
      <w:pPr>
        <w:spacing w:line="560" w:lineRule="exact"/>
        <w:ind w:firstLine="640" w:firstLineChars="200"/>
        <w:rPr>
          <w:rFonts w:hint="eastAsia" w:ascii="仿宋" w:hAnsi="仿宋" w:eastAsia="仿宋"/>
          <w:color w:val="000000"/>
          <w:sz w:val="32"/>
          <w:szCs w:val="32"/>
          <w:shd w:val="clear" w:color="auto" w:fill="FFFFFF"/>
        </w:rPr>
      </w:pPr>
      <w:r>
        <w:rPr>
          <w:rFonts w:ascii="仿宋" w:hAnsi="仿宋" w:eastAsia="仿宋"/>
          <w:color w:val="000000"/>
          <w:sz w:val="32"/>
          <w:szCs w:val="32"/>
          <w:shd w:val="clear" w:color="auto" w:fill="FFFFFF"/>
        </w:rPr>
        <w:t>2.获</w:t>
      </w:r>
      <w:r>
        <w:rPr>
          <w:rFonts w:hint="eastAsia" w:ascii="仿宋" w:hAnsi="仿宋" w:eastAsia="仿宋"/>
          <w:color w:val="000000"/>
          <w:sz w:val="32"/>
          <w:szCs w:val="32"/>
          <w:shd w:val="clear" w:color="auto" w:fill="FFFFFF"/>
        </w:rPr>
        <w:t>校级一流专业（专业教学团队）或校</w:t>
      </w:r>
      <w:r>
        <w:rPr>
          <w:rFonts w:ascii="仿宋" w:hAnsi="仿宋" w:eastAsia="仿宋"/>
          <w:color w:val="000000"/>
          <w:sz w:val="32"/>
          <w:szCs w:val="32"/>
          <w:shd w:val="clear" w:color="auto" w:fill="FFFFFF"/>
        </w:rPr>
        <w:t>级一流课程1门</w:t>
      </w:r>
      <w:r>
        <w:rPr>
          <w:rFonts w:hint="eastAsia" w:ascii="仿宋" w:hAnsi="仿宋" w:eastAsia="仿宋"/>
          <w:color w:val="000000"/>
          <w:sz w:val="32"/>
          <w:szCs w:val="32"/>
          <w:shd w:val="clear" w:color="auto" w:fill="FFFFFF"/>
        </w:rPr>
        <w:t>（课程团队）</w:t>
      </w:r>
      <w:r>
        <w:rPr>
          <w:rFonts w:ascii="仿宋" w:hAnsi="仿宋" w:eastAsia="仿宋"/>
          <w:color w:val="000000"/>
          <w:sz w:val="32"/>
          <w:szCs w:val="32"/>
          <w:shd w:val="clear" w:color="auto" w:fill="FFFFFF"/>
        </w:rPr>
        <w:t>；</w:t>
      </w:r>
    </w:p>
    <w:p>
      <w:pPr>
        <w:spacing w:line="560" w:lineRule="exact"/>
        <w:ind w:firstLine="640" w:firstLineChars="200"/>
        <w:rPr>
          <w:rFonts w:ascii="仿宋" w:hAnsi="仿宋" w:eastAsia="仿宋"/>
          <w:color w:val="000000"/>
          <w:sz w:val="32"/>
          <w:szCs w:val="32"/>
          <w:shd w:val="clear" w:color="auto" w:fill="FFFFFF"/>
        </w:rPr>
      </w:pPr>
      <w:r>
        <w:rPr>
          <w:rFonts w:ascii="仿宋" w:hAnsi="仿宋" w:eastAsia="仿宋"/>
          <w:color w:val="000000"/>
          <w:sz w:val="32"/>
          <w:szCs w:val="32"/>
          <w:shd w:val="clear" w:color="auto" w:fill="FFFFFF"/>
        </w:rPr>
        <w:t>3.主持校级及以上教改项目1项或发表教学研究论文2篇；</w:t>
      </w:r>
    </w:p>
    <w:p>
      <w:pPr>
        <w:spacing w:line="560" w:lineRule="exact"/>
        <w:ind w:firstLine="640" w:firstLineChars="200"/>
        <w:rPr>
          <w:rFonts w:hint="eastAsia" w:ascii="仿宋" w:hAnsi="仿宋" w:eastAsia="仿宋"/>
          <w:color w:val="000000"/>
          <w:sz w:val="32"/>
          <w:szCs w:val="32"/>
          <w:shd w:val="clear" w:color="auto" w:fill="FFFFFF"/>
        </w:rPr>
      </w:pPr>
      <w:r>
        <w:rPr>
          <w:rFonts w:ascii="仿宋" w:hAnsi="仿宋" w:eastAsia="仿宋"/>
          <w:color w:val="000000"/>
          <w:sz w:val="32"/>
          <w:szCs w:val="32"/>
          <w:shd w:val="clear" w:color="auto" w:fill="FFFFFF"/>
        </w:rPr>
        <w:t>4.主编正式出版教材1 部或</w:t>
      </w:r>
      <w:r>
        <w:rPr>
          <w:rFonts w:hint="eastAsia" w:ascii="仿宋" w:hAnsi="仿宋" w:eastAsia="仿宋"/>
          <w:color w:val="000000"/>
          <w:sz w:val="32"/>
          <w:szCs w:val="32"/>
          <w:shd w:val="clear" w:color="auto" w:fill="FFFFFF"/>
        </w:rPr>
        <w:t>与企业共同编写工程案例集1部；</w:t>
      </w:r>
    </w:p>
    <w:p>
      <w:pPr>
        <w:spacing w:line="560" w:lineRule="exact"/>
        <w:ind w:firstLine="640" w:firstLineChars="200"/>
        <w:rPr>
          <w:rFonts w:ascii="仿宋" w:hAnsi="仿宋" w:eastAsia="仿宋"/>
          <w:color w:val="000000"/>
          <w:sz w:val="32"/>
          <w:szCs w:val="32"/>
          <w:shd w:val="clear" w:color="auto" w:fill="FFFFFF"/>
        </w:rPr>
      </w:pPr>
      <w:r>
        <w:rPr>
          <w:rFonts w:ascii="仿宋" w:hAnsi="仿宋" w:eastAsia="仿宋"/>
          <w:color w:val="000000"/>
          <w:sz w:val="32"/>
          <w:szCs w:val="32"/>
          <w:shd w:val="clear" w:color="auto" w:fill="FFFFFF"/>
        </w:rPr>
        <w:t>5.指导所在专业本科生发表学术论文 2 篇或专利授权2 项（学生须为论文或专利的第一署名人）；</w:t>
      </w:r>
    </w:p>
    <w:p>
      <w:pPr>
        <w:spacing w:line="560" w:lineRule="exact"/>
        <w:ind w:firstLine="640" w:firstLineChars="200"/>
        <w:rPr>
          <w:rFonts w:ascii="仿宋" w:hAnsi="仿宋" w:eastAsia="仿宋"/>
          <w:color w:val="000000"/>
          <w:sz w:val="32"/>
          <w:szCs w:val="32"/>
          <w:shd w:val="clear" w:color="auto" w:fill="FFFFFF"/>
        </w:rPr>
      </w:pPr>
      <w:r>
        <w:rPr>
          <w:rFonts w:ascii="仿宋" w:hAnsi="仿宋" w:eastAsia="仿宋"/>
          <w:color w:val="000000"/>
          <w:sz w:val="32"/>
          <w:szCs w:val="32"/>
          <w:shd w:val="clear" w:color="auto" w:fill="FFFFFF"/>
        </w:rPr>
        <w:t>6.指导省部级及以上大学生创新创业计划项目、学科竞赛或</w:t>
      </w:r>
      <w:r>
        <w:rPr>
          <w:rFonts w:hint="eastAsia" w:ascii="仿宋" w:hAnsi="仿宋" w:eastAsia="仿宋"/>
          <w:color w:val="000000"/>
          <w:sz w:val="32"/>
          <w:szCs w:val="32"/>
          <w:shd w:val="clear" w:color="auto" w:fill="FFFFFF"/>
        </w:rPr>
        <w:t>科技竞赛</w:t>
      </w:r>
      <w:r>
        <w:rPr>
          <w:rFonts w:ascii="仿宋" w:hAnsi="仿宋" w:eastAsia="仿宋"/>
          <w:color w:val="000000"/>
          <w:sz w:val="32"/>
          <w:szCs w:val="32"/>
          <w:shd w:val="clear" w:color="auto" w:fill="FFFFFF"/>
        </w:rPr>
        <w:t>，获批不少于2 项；</w:t>
      </w:r>
    </w:p>
    <w:p>
      <w:pPr>
        <w:spacing w:line="560" w:lineRule="exact"/>
        <w:ind w:firstLine="640" w:firstLineChars="200"/>
        <w:rPr>
          <w:rFonts w:ascii="仿宋" w:hAnsi="仿宋" w:eastAsia="仿宋"/>
          <w:color w:val="000000"/>
          <w:sz w:val="32"/>
          <w:szCs w:val="32"/>
          <w:shd w:val="clear" w:color="auto" w:fill="FFFFFF"/>
        </w:rPr>
      </w:pPr>
      <w:r>
        <w:rPr>
          <w:rFonts w:ascii="仿宋" w:hAnsi="仿宋" w:eastAsia="仿宋"/>
          <w:color w:val="000000"/>
          <w:sz w:val="32"/>
          <w:szCs w:val="32"/>
          <w:shd w:val="clear" w:color="auto" w:fill="FFFFFF"/>
        </w:rPr>
        <w:t>7.建成校级及以上实验实践基地；</w:t>
      </w:r>
    </w:p>
    <w:p>
      <w:pPr>
        <w:spacing w:line="560" w:lineRule="exact"/>
        <w:ind w:firstLine="640" w:firstLineChars="200"/>
        <w:rPr>
          <w:rFonts w:hint="eastAsia" w:ascii="仿宋" w:hAnsi="仿宋" w:eastAsia="仿宋"/>
          <w:color w:val="000000"/>
          <w:sz w:val="32"/>
          <w:szCs w:val="32"/>
          <w:shd w:val="clear" w:color="auto" w:fill="FFFFFF"/>
        </w:rPr>
      </w:pPr>
      <w:r>
        <w:rPr>
          <w:rFonts w:ascii="仿宋" w:hAnsi="仿宋" w:eastAsia="仿宋"/>
          <w:color w:val="000000"/>
          <w:sz w:val="32"/>
          <w:szCs w:val="32"/>
          <w:shd w:val="clear" w:color="auto" w:fill="FFFFFF"/>
        </w:rPr>
        <w:t>8.获得</w:t>
      </w:r>
      <w:r>
        <w:rPr>
          <w:rFonts w:hint="eastAsia" w:ascii="仿宋" w:hAnsi="仿宋" w:eastAsia="仿宋"/>
          <w:color w:val="000000"/>
          <w:sz w:val="32"/>
          <w:szCs w:val="32"/>
          <w:shd w:val="clear" w:color="auto" w:fill="FFFFFF"/>
          <w:lang w:val="en-US" w:eastAsia="zh-CN"/>
        </w:rPr>
        <w:t>校</w:t>
      </w:r>
      <w:r>
        <w:rPr>
          <w:rFonts w:ascii="仿宋" w:hAnsi="仿宋" w:eastAsia="仿宋"/>
          <w:color w:val="000000"/>
          <w:sz w:val="32"/>
          <w:szCs w:val="32"/>
          <w:shd w:val="clear" w:color="auto" w:fill="FFFFFF"/>
        </w:rPr>
        <w:t>级及以上教学成果奖1项。</w:t>
      </w:r>
    </w:p>
    <w:p>
      <w:pPr>
        <w:spacing w:line="560" w:lineRule="exact"/>
        <w:ind w:firstLine="640" w:firstLineChars="200"/>
        <w:jc w:val="lef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五、申报条件及要求</w:t>
      </w:r>
    </w:p>
    <w:p>
      <w:pPr>
        <w:spacing w:line="56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1.团队及组成。教学团队建设应与各教学单位建设相结合，每个教学团队设带头人1名，成员不少于5人。各教学单位根据各学科（专业、课程）的具体情况，以教研室、实验室、实训基地等为建设单位，以专业或课程为建设平台，开展教学团队建设。</w:t>
      </w:r>
    </w:p>
    <w:p>
      <w:pPr>
        <w:spacing w:line="56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2.带头人。团队带头人必须是高级职称，且只能担任一个校级教学团队的带头人。应具有较强的组织协调与管理能力，具有较高的教科研水平，较深的学术造诣。坚持教学一线，坚持为本科生授课，能指导专业、课程、教材、教学内容、教学方法和手段等方面建设与改革。品德高尚，治学严谨，具有较好的组织、管理和领导能力。</w:t>
      </w:r>
    </w:p>
    <w:p>
      <w:pPr>
        <w:spacing w:line="56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3.团队具有良好的合作精神和梯队结构，老中青搭配、专业技术职务结构和知识结构合理，团队规模适度。在指导和激励中青年教师提高专业素质和业务水平方面成效显著。</w:t>
      </w:r>
    </w:p>
    <w:p>
      <w:pPr>
        <w:spacing w:line="56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4.团队具有明确的发展目标，在专业建设、课程建设、教材建设、教育教学改革研究、梯队建设等方面有一定的基础和明确的思路规划。</w:t>
      </w:r>
    </w:p>
    <w:p>
      <w:pPr>
        <w:spacing w:line="56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5.积极探索并建立了教学团队运行机制、监督约束机制等方面的运行和管理模式，能够为学校教学队伍建设提供示范性经验。</w:t>
      </w:r>
    </w:p>
    <w:p>
      <w:pPr>
        <w:spacing w:line="56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6.支持和鼓励课程思政教学团队建设。课程思政教学团队建设应落实立德树人根本任务，以社会主义核心价值观为根基充分发挥课堂教学主渠道作用，深入挖掘提炼各类课程所蕴含的思政要素和德育功能。</w:t>
      </w:r>
    </w:p>
    <w:p>
      <w:pPr>
        <w:spacing w:line="560" w:lineRule="exact"/>
        <w:ind w:firstLine="640" w:firstLineChars="200"/>
        <w:rPr>
          <w:rFonts w:ascii="黑体" w:hAnsi="黑体" w:eastAsia="黑体" w:cs="黑体"/>
          <w:color w:val="000000"/>
          <w:sz w:val="32"/>
          <w:szCs w:val="32"/>
          <w:shd w:val="clear" w:color="auto" w:fill="FFFFFF"/>
        </w:rPr>
      </w:pPr>
      <w:r>
        <w:rPr>
          <w:rFonts w:hint="eastAsia" w:ascii="仿宋_GB2312" w:eastAsia="仿宋_GB2312"/>
          <w:color w:val="000000"/>
          <w:sz w:val="32"/>
          <w:szCs w:val="32"/>
          <w:shd w:val="clear" w:color="auto" w:fill="FFFFFF"/>
        </w:rPr>
        <w:t>7.鼓励各教学团队打破学科、专业界限，以课程体系为纽带，组建不同学科、不同类型、不同层次、不同结构的教学团队。</w:t>
      </w:r>
    </w:p>
    <w:p>
      <w:pPr>
        <w:spacing w:line="560" w:lineRule="exact"/>
        <w:ind w:firstLine="640" w:firstLineChars="200"/>
        <w:jc w:val="lef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六、申报与立项程序</w:t>
      </w:r>
    </w:p>
    <w:p>
      <w:pPr>
        <w:spacing w:line="560" w:lineRule="exact"/>
        <w:ind w:firstLine="640" w:firstLineChars="200"/>
        <w:rPr>
          <w:rFonts w:ascii="楷体" w:hAnsi="楷体" w:eastAsia="楷体" w:cs="楷体"/>
          <w:color w:val="000000"/>
          <w:sz w:val="32"/>
          <w:szCs w:val="32"/>
          <w:shd w:val="clear" w:color="auto" w:fill="FFFFFF"/>
        </w:rPr>
      </w:pPr>
      <w:r>
        <w:rPr>
          <w:rFonts w:hint="eastAsia" w:ascii="楷体" w:hAnsi="楷体" w:eastAsia="楷体" w:cs="楷体"/>
          <w:color w:val="000000"/>
          <w:sz w:val="32"/>
          <w:szCs w:val="32"/>
          <w:shd w:val="clear" w:color="auto" w:fill="FFFFFF"/>
        </w:rPr>
        <w:t>（一）学院（部）申报</w:t>
      </w:r>
    </w:p>
    <w:p>
      <w:pPr>
        <w:pStyle w:val="2"/>
        <w:shd w:val="clear" w:color="auto" w:fill="FFFFFF" w:themeFill="background1"/>
        <w:spacing w:line="500" w:lineRule="exact"/>
        <w:ind w:firstLine="645"/>
        <w:jc w:val="both"/>
        <w:textAlignment w:val="center"/>
        <w:rPr>
          <w:rFonts w:hint="default"/>
        </w:rPr>
      </w:pPr>
      <w:r>
        <w:rPr>
          <w:rFonts w:ascii="仿宋_GB2312" w:eastAsia="仿宋_GB2312" w:cs="仿宋_GB2312"/>
          <w:color w:val="000000"/>
          <w:sz w:val="31"/>
          <w:szCs w:val="31"/>
          <w:shd w:val="clear" w:color="auto" w:fill="FFFFFF"/>
        </w:rPr>
        <w:t>各学院（部）认真组织做好本次校级教学团队的遴选和推荐工作。由教学团队带头人填写《西安交通工程学院校级教学团队申报书》（附件1），二级学院（部）组织遴选，优先推荐建设方向明确，发展前景好，梯队结构合理的团队。每个二级学院（部）原则上向学校推荐不超过3个教学团队。</w:t>
      </w:r>
    </w:p>
    <w:p>
      <w:pPr>
        <w:spacing w:line="560" w:lineRule="exact"/>
        <w:ind w:firstLine="640" w:firstLineChars="200"/>
        <w:rPr>
          <w:rFonts w:ascii="楷体" w:hAnsi="楷体" w:eastAsia="楷体" w:cs="楷体"/>
          <w:color w:val="000000"/>
          <w:sz w:val="32"/>
          <w:szCs w:val="32"/>
          <w:shd w:val="clear" w:color="auto" w:fill="FFFFFF"/>
        </w:rPr>
      </w:pPr>
      <w:r>
        <w:rPr>
          <w:rFonts w:hint="eastAsia" w:ascii="楷体" w:hAnsi="楷体" w:eastAsia="楷体" w:cs="楷体"/>
          <w:color w:val="000000"/>
          <w:sz w:val="32"/>
          <w:szCs w:val="32"/>
          <w:shd w:val="clear" w:color="auto" w:fill="FFFFFF"/>
        </w:rPr>
        <w:t>（二）学校评选立项</w:t>
      </w:r>
    </w:p>
    <w:p>
      <w:pPr>
        <w:pStyle w:val="2"/>
        <w:shd w:val="clear" w:color="auto" w:fill="FFFFFF" w:themeFill="background1"/>
        <w:spacing w:line="500" w:lineRule="exact"/>
        <w:ind w:firstLine="645"/>
        <w:jc w:val="both"/>
        <w:textAlignment w:val="center"/>
        <w:rPr>
          <w:rFonts w:hint="default" w:ascii="仿宋_GB2312" w:eastAsia="仿宋_GB2312" w:cs="仿宋_GB2312"/>
          <w:color w:val="000000"/>
          <w:sz w:val="31"/>
          <w:szCs w:val="31"/>
          <w:shd w:val="clear" w:color="auto" w:fill="FFFFFF"/>
        </w:rPr>
      </w:pPr>
      <w:r>
        <w:rPr>
          <w:rFonts w:ascii="仿宋_GB2312" w:eastAsia="仿宋_GB2312" w:cs="仿宋_GB2312"/>
          <w:color w:val="000000"/>
          <w:sz w:val="31"/>
          <w:szCs w:val="31"/>
          <w:shd w:val="clear" w:color="auto" w:fill="FFFFFF"/>
        </w:rPr>
        <w:t>学校将聘请专家组成专家组对申报团队进行评审，评审由团队带头人按照申报材料进行8-10分钟的PPT汇报，评审结果经公示后发文公布。具体评选答辩时间另行通知。</w:t>
      </w:r>
    </w:p>
    <w:p>
      <w:pPr>
        <w:pStyle w:val="13"/>
        <w:numPr>
          <w:ilvl w:val="0"/>
          <w:numId w:val="1"/>
        </w:numPr>
        <w:spacing w:line="560" w:lineRule="exact"/>
        <w:ind w:firstLineChars="0"/>
        <w:jc w:val="lef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经费支持</w:t>
      </w:r>
    </w:p>
    <w:p>
      <w:pPr>
        <w:pStyle w:val="2"/>
        <w:keepNext w:val="0"/>
        <w:keepLines w:val="0"/>
        <w:pageBreakBefore w:val="0"/>
        <w:widowControl w:val="0"/>
        <w:shd w:val="clear" w:color="auto" w:fill="FFFFFF" w:themeFill="background1"/>
        <w:kinsoku/>
        <w:wordWrap/>
        <w:overflowPunct/>
        <w:topLinePunct w:val="0"/>
        <w:autoSpaceDE/>
        <w:autoSpaceDN/>
        <w:bidi w:val="0"/>
        <w:adjustRightInd/>
        <w:snapToGrid/>
        <w:spacing w:line="500" w:lineRule="exact"/>
        <w:ind w:firstLine="646"/>
        <w:jc w:val="both"/>
        <w:textAlignment w:val="center"/>
        <w:rPr>
          <w:rFonts w:hint="default" w:ascii="仿宋_GB2312" w:hAnsi="宋体" w:eastAsia="仿宋_GB2312" w:cs="仿宋_GB2312"/>
          <w:color w:val="000000"/>
          <w:sz w:val="31"/>
          <w:szCs w:val="31"/>
          <w:shd w:val="clear" w:color="auto" w:fill="FFFFFF"/>
        </w:rPr>
      </w:pPr>
      <w:r>
        <w:rPr>
          <w:rFonts w:ascii="仿宋_GB2312" w:eastAsia="仿宋_GB2312" w:cs="仿宋_GB2312"/>
          <w:color w:val="000000"/>
          <w:sz w:val="31"/>
          <w:szCs w:val="31"/>
          <w:shd w:val="clear" w:color="auto" w:fill="FFFFFF"/>
        </w:rPr>
        <w:t>根据《西安交通工程学院教学经费管理办法》（西交院〔20</w:t>
      </w:r>
      <w:r>
        <w:rPr>
          <w:rFonts w:ascii="仿宋_GB2312" w:hAnsi="宋体" w:eastAsia="仿宋_GB2312" w:cs="仿宋_GB2312"/>
          <w:color w:val="000000"/>
          <w:sz w:val="31"/>
          <w:szCs w:val="31"/>
          <w:shd w:val="clear" w:color="auto" w:fill="FFFFFF"/>
        </w:rPr>
        <w:t>20〕116</w:t>
      </w:r>
      <w:r>
        <w:rPr>
          <w:rFonts w:hint="eastAsia" w:ascii="仿宋_GB2312" w:hAnsi="宋体" w:eastAsia="仿宋_GB2312" w:cs="仿宋_GB2312"/>
          <w:color w:val="000000"/>
          <w:sz w:val="31"/>
          <w:szCs w:val="31"/>
          <w:shd w:val="clear" w:color="auto" w:fill="FFFFFF"/>
          <w:lang w:val="en-US" w:eastAsia="zh-CN"/>
        </w:rPr>
        <w:t>号</w:t>
      </w:r>
      <w:r>
        <w:rPr>
          <w:rFonts w:ascii="仿宋_GB2312" w:hAnsi="宋体" w:eastAsia="仿宋_GB2312" w:cs="仿宋_GB2312"/>
          <w:color w:val="000000"/>
          <w:sz w:val="31"/>
          <w:szCs w:val="31"/>
          <w:shd w:val="clear" w:color="auto" w:fill="FFFFFF"/>
        </w:rPr>
        <w:t>）文件要求，本次立项的校级教学团队按照</w:t>
      </w:r>
      <w:r>
        <w:rPr>
          <w:rFonts w:hint="eastAsia" w:ascii="仿宋_GB2312" w:hAnsi="宋体" w:eastAsia="仿宋_GB2312" w:cs="仿宋_GB2312"/>
          <w:color w:val="000000"/>
          <w:sz w:val="31"/>
          <w:szCs w:val="31"/>
          <w:shd w:val="clear" w:color="auto" w:fill="FFFFFF"/>
          <w:lang w:val="en-US" w:eastAsia="zh-CN"/>
        </w:rPr>
        <w:t>1万元/个/年</w:t>
      </w:r>
      <w:r>
        <w:rPr>
          <w:rFonts w:ascii="仿宋_GB2312" w:hAnsi="宋体" w:eastAsia="仿宋_GB2312" w:cs="仿宋_GB2312"/>
          <w:color w:val="000000"/>
          <w:sz w:val="31"/>
          <w:szCs w:val="31"/>
          <w:shd w:val="clear" w:color="auto" w:fill="FFFFFF"/>
        </w:rPr>
        <w:t>，建设周期为两年</w:t>
      </w:r>
      <w:r>
        <w:rPr>
          <w:rFonts w:hint="eastAsia" w:ascii="仿宋_GB2312" w:hAnsi="宋体" w:eastAsia="仿宋_GB2312" w:cs="仿宋_GB2312"/>
          <w:color w:val="000000"/>
          <w:sz w:val="31"/>
          <w:szCs w:val="31"/>
          <w:shd w:val="clear" w:color="auto" w:fill="FFFFFF"/>
          <w:lang w:eastAsia="zh-CN"/>
        </w:rPr>
        <w:t>。</w:t>
      </w:r>
      <w:r>
        <w:rPr>
          <w:rFonts w:ascii="仿宋_GB2312" w:hAnsi="宋体" w:eastAsia="仿宋_GB2312" w:cs="仿宋_GB2312"/>
          <w:color w:val="000000"/>
          <w:sz w:val="31"/>
          <w:szCs w:val="31"/>
          <w:shd w:val="clear" w:color="auto" w:fill="FFFFFF"/>
        </w:rPr>
        <w:t>立项后先期拨付建设经费的</w:t>
      </w:r>
      <w:r>
        <w:rPr>
          <w:rFonts w:hint="default" w:ascii="仿宋_GB2312" w:hAnsi="宋体" w:eastAsia="仿宋_GB2312" w:cs="仿宋_GB2312"/>
          <w:color w:val="000000"/>
          <w:sz w:val="31"/>
          <w:szCs w:val="31"/>
          <w:shd w:val="clear" w:color="auto" w:fill="FFFFFF"/>
        </w:rPr>
        <w:t>50</w:t>
      </w:r>
      <w:r>
        <w:rPr>
          <w:rFonts w:ascii="仿宋_GB2312" w:hAnsi="宋体" w:eastAsia="仿宋_GB2312" w:cs="仿宋_GB2312"/>
          <w:color w:val="000000"/>
          <w:sz w:val="31"/>
          <w:szCs w:val="31"/>
          <w:shd w:val="clear" w:color="auto" w:fill="FFFFFF"/>
        </w:rPr>
        <w:t>%</w:t>
      </w:r>
      <w:r>
        <w:rPr>
          <w:rFonts w:hint="eastAsia" w:ascii="仿宋_GB2312" w:hAnsi="宋体" w:eastAsia="仿宋_GB2312" w:cs="仿宋_GB2312"/>
          <w:color w:val="000000"/>
          <w:sz w:val="31"/>
          <w:szCs w:val="31"/>
          <w:shd w:val="clear" w:color="auto" w:fill="FFFFFF"/>
          <w:lang w:eastAsia="zh-CN"/>
        </w:rPr>
        <w:t>；</w:t>
      </w:r>
      <w:r>
        <w:rPr>
          <w:rFonts w:hint="eastAsia" w:ascii="仿宋_GB2312" w:hAnsi="宋体" w:eastAsia="仿宋_GB2312" w:cs="仿宋_GB2312"/>
          <w:color w:val="000000"/>
          <w:sz w:val="31"/>
          <w:szCs w:val="31"/>
          <w:shd w:val="clear" w:color="auto" w:fill="FFFFFF"/>
          <w:lang w:val="en-US" w:eastAsia="zh-CN"/>
        </w:rPr>
        <w:t>建设一年后拨付建设经费的30%；</w:t>
      </w:r>
      <w:r>
        <w:rPr>
          <w:rFonts w:ascii="仿宋_GB2312" w:hAnsi="宋体" w:eastAsia="仿宋_GB2312" w:cs="仿宋_GB2312"/>
          <w:color w:val="000000"/>
          <w:sz w:val="31"/>
          <w:szCs w:val="31"/>
          <w:shd w:val="clear" w:color="auto" w:fill="FFFFFF"/>
        </w:rPr>
        <w:t>建设周期结束，按立项任务书验收合格后再拨付建设经费的</w:t>
      </w:r>
      <w:r>
        <w:rPr>
          <w:rFonts w:hint="eastAsia" w:ascii="仿宋_GB2312" w:hAnsi="宋体" w:eastAsia="仿宋_GB2312" w:cs="仿宋_GB2312"/>
          <w:color w:val="000000"/>
          <w:sz w:val="31"/>
          <w:szCs w:val="31"/>
          <w:shd w:val="clear" w:color="auto" w:fill="FFFFFF"/>
          <w:lang w:val="en-US" w:eastAsia="zh-CN"/>
        </w:rPr>
        <w:t>2</w:t>
      </w:r>
      <w:r>
        <w:rPr>
          <w:rFonts w:hint="default" w:ascii="仿宋_GB2312" w:hAnsi="宋体" w:eastAsia="仿宋_GB2312" w:cs="仿宋_GB2312"/>
          <w:color w:val="000000"/>
          <w:sz w:val="31"/>
          <w:szCs w:val="31"/>
          <w:shd w:val="clear" w:color="auto" w:fill="FFFFFF"/>
        </w:rPr>
        <w:t>0</w:t>
      </w:r>
      <w:r>
        <w:rPr>
          <w:rFonts w:ascii="仿宋_GB2312" w:hAnsi="宋体" w:eastAsia="仿宋_GB2312" w:cs="仿宋_GB2312"/>
          <w:color w:val="000000"/>
          <w:sz w:val="31"/>
          <w:szCs w:val="31"/>
          <w:shd w:val="clear" w:color="auto" w:fill="FFFFFF"/>
        </w:rPr>
        <w:t>%。</w:t>
      </w:r>
    </w:p>
    <w:p>
      <w:pPr>
        <w:spacing w:line="560" w:lineRule="exact"/>
        <w:ind w:firstLine="640" w:firstLineChars="200"/>
        <w:jc w:val="lef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七、材料提交</w:t>
      </w:r>
    </w:p>
    <w:p>
      <w:pPr>
        <w:pStyle w:val="2"/>
        <w:shd w:val="clear" w:color="auto" w:fill="FFFFFF" w:themeFill="background1"/>
        <w:spacing w:line="500" w:lineRule="exact"/>
        <w:ind w:firstLine="645"/>
        <w:jc w:val="both"/>
        <w:textAlignment w:val="center"/>
        <w:rPr>
          <w:rFonts w:hint="default"/>
        </w:rPr>
      </w:pPr>
      <w:r>
        <w:rPr>
          <w:rFonts w:ascii="仿宋_GB2312" w:eastAsia="仿宋_GB2312"/>
          <w:color w:val="000000"/>
          <w:sz w:val="32"/>
          <w:szCs w:val="32"/>
          <w:shd w:val="clear" w:color="auto" w:fill="FFFFFF"/>
        </w:rPr>
        <w:t>请各学院于2022年</w:t>
      </w:r>
      <w:r>
        <w:rPr>
          <w:rFonts w:hint="eastAsia" w:ascii="仿宋_GB2312" w:eastAsia="仿宋_GB2312"/>
          <w:color w:val="000000"/>
          <w:sz w:val="32"/>
          <w:szCs w:val="32"/>
          <w:shd w:val="clear" w:color="auto" w:fill="FFFFFF"/>
          <w:lang w:val="en-US" w:eastAsia="zh-CN"/>
        </w:rPr>
        <w:t>5</w:t>
      </w:r>
      <w:r>
        <w:rPr>
          <w:rFonts w:ascii="仿宋_GB2312" w:eastAsia="仿宋_GB2312"/>
          <w:color w:val="000000"/>
          <w:sz w:val="32"/>
          <w:szCs w:val="32"/>
          <w:shd w:val="clear" w:color="auto" w:fill="FFFFFF"/>
        </w:rPr>
        <w:t>月</w:t>
      </w:r>
      <w:r>
        <w:rPr>
          <w:rFonts w:hint="eastAsia" w:ascii="仿宋_GB2312" w:eastAsia="仿宋_GB2312"/>
          <w:color w:val="000000"/>
          <w:sz w:val="32"/>
          <w:szCs w:val="32"/>
          <w:shd w:val="clear" w:color="auto" w:fill="FFFFFF"/>
          <w:lang w:val="en-US" w:eastAsia="zh-CN"/>
        </w:rPr>
        <w:t>5</w:t>
      </w:r>
      <w:r>
        <w:rPr>
          <w:rFonts w:ascii="仿宋_GB2312" w:eastAsia="仿宋_GB2312"/>
          <w:color w:val="000000"/>
          <w:sz w:val="32"/>
          <w:szCs w:val="32"/>
          <w:shd w:val="clear" w:color="auto" w:fill="FFFFFF"/>
        </w:rPr>
        <w:t>日前，将《申报书》及《汇总表》以学院（部）为单位统一报送至教务处教学科（校务楼211）。同时发送材料电子版发送至指定邮箱。</w:t>
      </w:r>
    </w:p>
    <w:p>
      <w:pPr>
        <w:spacing w:line="560" w:lineRule="exact"/>
        <w:ind w:firstLine="620" w:firstLineChars="200"/>
        <w:rPr>
          <w:rFonts w:ascii="仿宋_GB2312" w:eastAsia="仿宋_GB2312" w:cs="仿宋_GB2312"/>
          <w:color w:val="000000"/>
          <w:sz w:val="31"/>
          <w:szCs w:val="31"/>
          <w:shd w:val="clear" w:color="auto" w:fill="FFFFFF"/>
        </w:rPr>
      </w:pPr>
    </w:p>
    <w:p>
      <w:pPr>
        <w:spacing w:line="56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联 系 人：胡晨曦</w:t>
      </w:r>
    </w:p>
    <w:p>
      <w:pPr>
        <w:spacing w:line="56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联系电话：13335355070</w:t>
      </w:r>
    </w:p>
    <w:p>
      <w:pPr>
        <w:spacing w:line="56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指定邮箱：xjyjwc8902@163.com</w:t>
      </w:r>
    </w:p>
    <w:p>
      <w:pPr>
        <w:spacing w:line="560" w:lineRule="exact"/>
        <w:ind w:firstLine="620" w:firstLineChars="200"/>
        <w:rPr>
          <w:rFonts w:ascii="仿宋_GB2312" w:eastAsia="仿宋_GB2312" w:cs="仿宋_GB2312"/>
          <w:color w:val="000000"/>
          <w:sz w:val="31"/>
          <w:szCs w:val="31"/>
          <w:shd w:val="clear" w:color="auto" w:fill="FFFFFF"/>
        </w:rPr>
      </w:pPr>
    </w:p>
    <w:p>
      <w:pPr>
        <w:spacing w:line="560" w:lineRule="exact"/>
        <w:ind w:firstLine="620" w:firstLineChars="200"/>
        <w:rPr>
          <w:rFonts w:ascii="仿宋_GB2312" w:eastAsia="仿宋_GB2312" w:cs="仿宋_GB2312"/>
          <w:color w:val="000000"/>
          <w:sz w:val="31"/>
          <w:szCs w:val="31"/>
          <w:shd w:val="clear" w:color="auto" w:fill="FFFFFF"/>
        </w:rPr>
      </w:pPr>
    </w:p>
    <w:p>
      <w:pPr>
        <w:spacing w:line="560" w:lineRule="exact"/>
        <w:ind w:firstLine="620" w:firstLineChars="200"/>
        <w:rPr>
          <w:rFonts w:ascii="仿宋_GB2312" w:eastAsia="仿宋_GB2312" w:cs="仿宋_GB2312"/>
          <w:color w:val="000000"/>
          <w:sz w:val="31"/>
          <w:szCs w:val="31"/>
          <w:shd w:val="clear" w:color="auto" w:fill="FFFFFF"/>
        </w:rPr>
      </w:pPr>
      <w:r>
        <w:rPr>
          <w:rFonts w:hint="eastAsia" w:ascii="仿宋_GB2312" w:eastAsia="仿宋_GB2312" w:cs="仿宋_GB2312"/>
          <w:color w:val="000000"/>
          <w:sz w:val="31"/>
          <w:szCs w:val="31"/>
          <w:shd w:val="clear" w:color="auto" w:fill="FFFFFF"/>
        </w:rPr>
        <w:t>附件：1.西安交通工程学院校级教学团队申报书</w:t>
      </w:r>
    </w:p>
    <w:p>
      <w:pPr>
        <w:pStyle w:val="2"/>
        <w:shd w:val="clear" w:color="auto" w:fill="FFFFFF" w:themeFill="background1"/>
        <w:spacing w:line="500" w:lineRule="exact"/>
        <w:ind w:firstLine="1600" w:firstLineChars="500"/>
        <w:jc w:val="both"/>
        <w:textAlignment w:val="center"/>
        <w:rPr>
          <w:rFonts w:hint="default" w:ascii="仿宋_GB2312" w:eastAsia="仿宋_GB2312"/>
          <w:color w:val="000000"/>
          <w:sz w:val="32"/>
          <w:szCs w:val="32"/>
          <w:shd w:val="clear" w:color="auto" w:fill="FFFFFF"/>
        </w:rPr>
      </w:pPr>
      <w:r>
        <w:rPr>
          <w:rFonts w:ascii="仿宋_GB2312" w:eastAsia="仿宋_GB2312"/>
          <w:color w:val="000000"/>
          <w:sz w:val="32"/>
          <w:szCs w:val="32"/>
          <w:shd w:val="clear" w:color="auto" w:fill="FFFFFF"/>
        </w:rPr>
        <w:t>2.</w:t>
      </w:r>
      <w:r>
        <w:rPr>
          <w:rFonts w:ascii="仿宋_GB2312" w:eastAsia="仿宋_GB2312" w:cs="仿宋_GB2312"/>
          <w:color w:val="000000"/>
          <w:sz w:val="31"/>
          <w:szCs w:val="31"/>
          <w:shd w:val="clear" w:color="auto" w:fill="FFFFFF"/>
        </w:rPr>
        <w:t>西安交通工程学院校级教学团队申报推荐汇总表</w:t>
      </w:r>
    </w:p>
    <w:p>
      <w:pPr>
        <w:spacing w:line="560" w:lineRule="exact"/>
        <w:ind w:firstLine="620" w:firstLineChars="200"/>
        <w:rPr>
          <w:rFonts w:ascii="仿宋_GB2312" w:eastAsia="仿宋_GB2312" w:cs="仿宋_GB2312"/>
          <w:color w:val="000000"/>
          <w:sz w:val="31"/>
          <w:szCs w:val="31"/>
          <w:shd w:val="clear" w:color="auto" w:fill="FFFFFF"/>
        </w:rPr>
      </w:pPr>
    </w:p>
    <w:p>
      <w:pPr>
        <w:spacing w:line="560" w:lineRule="exact"/>
        <w:ind w:firstLine="620" w:firstLineChars="200"/>
        <w:rPr>
          <w:rFonts w:ascii="仿宋_GB2312" w:eastAsia="仿宋_GB2312" w:cs="仿宋_GB2312"/>
          <w:color w:val="000000"/>
          <w:sz w:val="31"/>
          <w:szCs w:val="31"/>
          <w:shd w:val="clear" w:color="auto" w:fill="FFFFFF"/>
        </w:rPr>
      </w:pPr>
    </w:p>
    <w:p>
      <w:pPr>
        <w:ind w:right="640"/>
        <w:jc w:val="righ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教务处</w:t>
      </w:r>
    </w:p>
    <w:p>
      <w:pPr>
        <w:jc w:val="right"/>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2</w:t>
      </w:r>
      <w:r>
        <w:rPr>
          <w:rFonts w:ascii="仿宋_GB2312" w:eastAsia="仿宋_GB2312"/>
          <w:color w:val="000000"/>
          <w:sz w:val="32"/>
          <w:szCs w:val="32"/>
          <w:shd w:val="clear" w:color="auto" w:fill="FFFFFF"/>
        </w:rPr>
        <w:t>02</w:t>
      </w:r>
      <w:r>
        <w:rPr>
          <w:rFonts w:hint="eastAsia" w:ascii="仿宋_GB2312" w:eastAsia="仿宋_GB2312"/>
          <w:color w:val="000000"/>
          <w:sz w:val="32"/>
          <w:szCs w:val="32"/>
          <w:shd w:val="clear" w:color="auto" w:fill="FFFFFF"/>
        </w:rPr>
        <w:t>2年4月</w:t>
      </w:r>
      <w:r>
        <w:rPr>
          <w:rFonts w:hint="eastAsia" w:ascii="仿宋_GB2312" w:eastAsia="仿宋_GB2312"/>
          <w:color w:val="000000"/>
          <w:sz w:val="32"/>
          <w:szCs w:val="32"/>
          <w:shd w:val="clear" w:color="auto" w:fill="FFFFFF"/>
          <w:lang w:val="en-US" w:eastAsia="zh-CN"/>
        </w:rPr>
        <w:t>20</w:t>
      </w:r>
      <w:r>
        <w:rPr>
          <w:rFonts w:hint="eastAsia" w:ascii="仿宋_GB2312" w:eastAsia="仿宋_GB2312"/>
          <w:color w:val="000000"/>
          <w:sz w:val="32"/>
          <w:szCs w:val="32"/>
          <w:shd w:val="clear" w:color="auto" w:fill="FFFFFF"/>
        </w:rPr>
        <w:t>日</w:t>
      </w:r>
    </w:p>
    <w:p>
      <w:pPr>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br w:type="page"/>
      </w:r>
    </w:p>
    <w:p>
      <w:pPr>
        <w:jc w:val="left"/>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1</w:t>
      </w:r>
    </w:p>
    <w:p>
      <w:pPr>
        <w:jc w:val="center"/>
        <w:rPr>
          <w:rFonts w:ascii="黑体" w:eastAsia="黑体"/>
          <w:sz w:val="36"/>
          <w:szCs w:val="36"/>
        </w:rPr>
      </w:pPr>
    </w:p>
    <w:p>
      <w:pPr>
        <w:jc w:val="center"/>
        <w:rPr>
          <w:rFonts w:ascii="方正小标宋简体" w:hAnsi="宋体" w:eastAsia="方正小标宋简体"/>
          <w:sz w:val="36"/>
          <w:szCs w:val="36"/>
        </w:rPr>
      </w:pPr>
    </w:p>
    <w:p>
      <w:pPr>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rPr>
        <w:t>西安交通工程学院校级教学团队</w:t>
      </w:r>
      <w:r>
        <w:rPr>
          <w:rFonts w:hint="eastAsia" w:ascii="方正小标宋简体" w:hAnsi="宋体" w:eastAsia="方正小标宋简体"/>
          <w:sz w:val="44"/>
          <w:szCs w:val="44"/>
          <w:lang w:eastAsia="zh-CN"/>
        </w:rPr>
        <w:t>申报书</w:t>
      </w: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
    <w:tbl>
      <w:tblPr>
        <w:tblStyle w:val="6"/>
        <w:tblW w:w="0" w:type="auto"/>
        <w:jc w:val="center"/>
        <w:tblLayout w:type="autofit"/>
        <w:tblCellMar>
          <w:top w:w="0" w:type="dxa"/>
          <w:left w:w="108" w:type="dxa"/>
          <w:bottom w:w="0" w:type="dxa"/>
          <w:right w:w="108" w:type="dxa"/>
        </w:tblCellMar>
      </w:tblPr>
      <w:tblGrid>
        <w:gridCol w:w="2196"/>
        <w:gridCol w:w="4536"/>
      </w:tblGrid>
      <w:tr>
        <w:tblPrEx>
          <w:tblCellMar>
            <w:top w:w="0" w:type="dxa"/>
            <w:left w:w="108" w:type="dxa"/>
            <w:bottom w:w="0" w:type="dxa"/>
            <w:right w:w="108" w:type="dxa"/>
          </w:tblCellMar>
        </w:tblPrEx>
        <w:trPr>
          <w:jc w:val="center"/>
        </w:trPr>
        <w:tc>
          <w:tcPr>
            <w:tcW w:w="2196" w:type="dxa"/>
            <w:noWrap w:val="0"/>
            <w:vAlign w:val="top"/>
          </w:tcPr>
          <w:p>
            <w:pPr>
              <w:rPr>
                <w:sz w:val="32"/>
                <w:szCs w:val="32"/>
              </w:rPr>
            </w:pPr>
            <w:r>
              <w:rPr>
                <w:rFonts w:hint="eastAsia" w:ascii="黑体" w:eastAsia="黑体"/>
                <w:sz w:val="32"/>
                <w:szCs w:val="32"/>
              </w:rPr>
              <w:t>团队名称：</w:t>
            </w:r>
          </w:p>
        </w:tc>
        <w:tc>
          <w:tcPr>
            <w:tcW w:w="4536" w:type="dxa"/>
            <w:noWrap w:val="0"/>
            <w:vAlign w:val="top"/>
          </w:tcPr>
          <w:p>
            <w:pPr>
              <w:rPr>
                <w:rFonts w:ascii="黑体" w:eastAsia="黑体"/>
                <w:sz w:val="36"/>
                <w:szCs w:val="36"/>
                <w:u w:val="single"/>
              </w:rPr>
            </w:pPr>
            <w:r>
              <w:rPr>
                <w:rFonts w:hint="eastAsia" w:ascii="黑体" w:eastAsia="黑体"/>
                <w:sz w:val="36"/>
                <w:szCs w:val="36"/>
                <w:u w:val="single"/>
              </w:rPr>
              <w:t xml:space="preserve">                       </w:t>
            </w:r>
          </w:p>
          <w:p>
            <w:pPr>
              <w:rPr>
                <w:rFonts w:hint="eastAsia"/>
              </w:rPr>
            </w:pPr>
          </w:p>
          <w:p/>
        </w:tc>
      </w:tr>
      <w:tr>
        <w:tblPrEx>
          <w:tblCellMar>
            <w:top w:w="0" w:type="dxa"/>
            <w:left w:w="108" w:type="dxa"/>
            <w:bottom w:w="0" w:type="dxa"/>
            <w:right w:w="108" w:type="dxa"/>
          </w:tblCellMar>
        </w:tblPrEx>
        <w:trPr>
          <w:jc w:val="center"/>
        </w:trPr>
        <w:tc>
          <w:tcPr>
            <w:tcW w:w="2196" w:type="dxa"/>
            <w:noWrap w:val="0"/>
            <w:vAlign w:val="top"/>
          </w:tcPr>
          <w:p>
            <w:pPr>
              <w:rPr>
                <w:sz w:val="32"/>
                <w:szCs w:val="32"/>
              </w:rPr>
            </w:pPr>
            <w:r>
              <w:rPr>
                <w:rFonts w:hint="eastAsia" w:ascii="黑体" w:eastAsia="黑体"/>
                <w:sz w:val="32"/>
                <w:szCs w:val="32"/>
              </w:rPr>
              <w:t>团队带头人：</w:t>
            </w:r>
          </w:p>
        </w:tc>
        <w:tc>
          <w:tcPr>
            <w:tcW w:w="4536" w:type="dxa"/>
            <w:noWrap w:val="0"/>
            <w:vAlign w:val="top"/>
          </w:tcPr>
          <w:p>
            <w:pPr>
              <w:rPr>
                <w:rFonts w:ascii="黑体" w:eastAsia="黑体"/>
                <w:sz w:val="36"/>
                <w:szCs w:val="36"/>
                <w:u w:val="single"/>
              </w:rPr>
            </w:pPr>
            <w:r>
              <w:rPr>
                <w:rFonts w:hint="eastAsia" w:ascii="黑体" w:eastAsia="黑体"/>
                <w:sz w:val="36"/>
                <w:szCs w:val="36"/>
                <w:u w:val="single"/>
              </w:rPr>
              <w:t xml:space="preserve">                       </w:t>
            </w:r>
          </w:p>
          <w:p>
            <w:pPr>
              <w:rPr>
                <w:rFonts w:hint="eastAsia"/>
              </w:rPr>
            </w:pPr>
          </w:p>
          <w:p/>
        </w:tc>
      </w:tr>
      <w:tr>
        <w:tblPrEx>
          <w:tblCellMar>
            <w:top w:w="0" w:type="dxa"/>
            <w:left w:w="108" w:type="dxa"/>
            <w:bottom w:w="0" w:type="dxa"/>
            <w:right w:w="108" w:type="dxa"/>
          </w:tblCellMar>
        </w:tblPrEx>
        <w:trPr>
          <w:jc w:val="center"/>
        </w:trPr>
        <w:tc>
          <w:tcPr>
            <w:tcW w:w="2196" w:type="dxa"/>
            <w:noWrap w:val="0"/>
            <w:vAlign w:val="top"/>
          </w:tcPr>
          <w:p>
            <w:pPr>
              <w:rPr>
                <w:sz w:val="32"/>
                <w:szCs w:val="32"/>
              </w:rPr>
            </w:pPr>
            <w:r>
              <w:rPr>
                <w:rFonts w:hint="eastAsia" w:ascii="黑体" w:eastAsia="黑体"/>
                <w:sz w:val="32"/>
                <w:szCs w:val="32"/>
              </w:rPr>
              <w:t>所在</w:t>
            </w:r>
            <w:r>
              <w:rPr>
                <w:rFonts w:hint="eastAsia" w:ascii="黑体" w:eastAsia="黑体"/>
                <w:sz w:val="32"/>
                <w:szCs w:val="32"/>
                <w:lang w:eastAsia="zh-CN"/>
              </w:rPr>
              <w:t>院部</w:t>
            </w:r>
            <w:r>
              <w:rPr>
                <w:rFonts w:hint="eastAsia" w:ascii="黑体" w:eastAsia="黑体"/>
                <w:sz w:val="32"/>
                <w:szCs w:val="32"/>
              </w:rPr>
              <w:t>：</w:t>
            </w:r>
          </w:p>
        </w:tc>
        <w:tc>
          <w:tcPr>
            <w:tcW w:w="4536" w:type="dxa"/>
            <w:noWrap w:val="0"/>
            <w:vAlign w:val="top"/>
          </w:tcPr>
          <w:p>
            <w:pPr>
              <w:rPr>
                <w:rFonts w:ascii="黑体" w:eastAsia="黑体"/>
                <w:sz w:val="36"/>
                <w:szCs w:val="36"/>
                <w:u w:val="single"/>
              </w:rPr>
            </w:pPr>
            <w:r>
              <w:rPr>
                <w:rFonts w:hint="eastAsia" w:ascii="黑体" w:eastAsia="黑体"/>
                <w:sz w:val="36"/>
                <w:szCs w:val="36"/>
                <w:u w:val="single"/>
              </w:rPr>
              <w:t xml:space="preserve">                       </w:t>
            </w:r>
          </w:p>
          <w:p>
            <w:pPr>
              <w:rPr>
                <w:rFonts w:hint="eastAsia"/>
              </w:rPr>
            </w:pPr>
          </w:p>
          <w:p/>
        </w:tc>
      </w:tr>
      <w:tr>
        <w:tblPrEx>
          <w:tblCellMar>
            <w:top w:w="0" w:type="dxa"/>
            <w:left w:w="108" w:type="dxa"/>
            <w:bottom w:w="0" w:type="dxa"/>
            <w:right w:w="108" w:type="dxa"/>
          </w:tblCellMar>
        </w:tblPrEx>
        <w:trPr>
          <w:jc w:val="center"/>
        </w:trPr>
        <w:tc>
          <w:tcPr>
            <w:tcW w:w="2196" w:type="dxa"/>
            <w:noWrap w:val="0"/>
            <w:vAlign w:val="top"/>
          </w:tcPr>
          <w:p>
            <w:pPr>
              <w:rPr>
                <w:sz w:val="32"/>
                <w:szCs w:val="32"/>
              </w:rPr>
            </w:pPr>
            <w:r>
              <w:rPr>
                <w:rFonts w:hint="eastAsia" w:ascii="黑体" w:eastAsia="黑体"/>
                <w:sz w:val="32"/>
                <w:szCs w:val="32"/>
              </w:rPr>
              <w:t>联系方式：</w:t>
            </w:r>
          </w:p>
        </w:tc>
        <w:tc>
          <w:tcPr>
            <w:tcW w:w="4536" w:type="dxa"/>
            <w:noWrap w:val="0"/>
            <w:vAlign w:val="top"/>
          </w:tcPr>
          <w:p>
            <w:pPr>
              <w:rPr>
                <w:rFonts w:ascii="黑体" w:eastAsia="黑体"/>
                <w:sz w:val="36"/>
                <w:szCs w:val="36"/>
                <w:u w:val="single"/>
              </w:rPr>
            </w:pPr>
            <w:r>
              <w:rPr>
                <w:rFonts w:hint="eastAsia" w:ascii="黑体" w:eastAsia="黑体"/>
                <w:sz w:val="36"/>
                <w:szCs w:val="36"/>
                <w:u w:val="single"/>
              </w:rPr>
              <w:t xml:space="preserve">                       </w:t>
            </w:r>
          </w:p>
          <w:p/>
        </w:tc>
      </w:tr>
      <w:tr>
        <w:tblPrEx>
          <w:tblCellMar>
            <w:top w:w="0" w:type="dxa"/>
            <w:left w:w="108" w:type="dxa"/>
            <w:bottom w:w="0" w:type="dxa"/>
            <w:right w:w="108" w:type="dxa"/>
          </w:tblCellMar>
        </w:tblPrEx>
        <w:trPr>
          <w:jc w:val="center"/>
        </w:trPr>
        <w:tc>
          <w:tcPr>
            <w:tcW w:w="2196" w:type="dxa"/>
            <w:noWrap w:val="0"/>
            <w:vAlign w:val="top"/>
          </w:tcPr>
          <w:p>
            <w:pPr>
              <w:rPr>
                <w:sz w:val="32"/>
                <w:szCs w:val="32"/>
              </w:rPr>
            </w:pPr>
          </w:p>
        </w:tc>
        <w:tc>
          <w:tcPr>
            <w:tcW w:w="4536" w:type="dxa"/>
            <w:noWrap w:val="0"/>
            <w:vAlign w:val="top"/>
          </w:tcPr>
          <w:p/>
        </w:tc>
      </w:tr>
    </w:tbl>
    <w:p/>
    <w:p>
      <w:pPr>
        <w:rPr>
          <w:rFonts w:hint="eastAsia" w:ascii="黑体" w:eastAsia="黑体"/>
          <w:sz w:val="36"/>
          <w:szCs w:val="36"/>
        </w:rPr>
      </w:pPr>
    </w:p>
    <w:p>
      <w:pPr>
        <w:rPr>
          <w:rFonts w:hint="eastAsia" w:ascii="黑体" w:eastAsia="黑体"/>
          <w:sz w:val="36"/>
          <w:szCs w:val="36"/>
        </w:rPr>
      </w:pPr>
    </w:p>
    <w:p>
      <w:pPr>
        <w:ind w:firstLine="555"/>
        <w:jc w:val="center"/>
        <w:rPr>
          <w:rFonts w:hint="eastAsia" w:ascii="黑体" w:eastAsia="黑体"/>
          <w:sz w:val="36"/>
          <w:szCs w:val="36"/>
        </w:rPr>
      </w:pPr>
      <w:r>
        <w:rPr>
          <w:rFonts w:hint="eastAsia" w:ascii="黑体" w:eastAsia="黑体"/>
          <w:sz w:val="36"/>
          <w:szCs w:val="36"/>
          <w:lang w:eastAsia="zh-CN"/>
        </w:rPr>
        <w:t>教务处制</w:t>
      </w:r>
      <w:r>
        <w:rPr>
          <w:rFonts w:hint="eastAsia" w:ascii="黑体" w:eastAsia="黑体"/>
          <w:sz w:val="36"/>
          <w:szCs w:val="36"/>
        </w:rPr>
        <w:br w:type="page"/>
      </w:r>
    </w:p>
    <w:p>
      <w:pPr>
        <w:ind w:firstLine="555"/>
        <w:jc w:val="center"/>
        <w:rPr>
          <w:rFonts w:hint="eastAsia" w:ascii="黑体" w:eastAsia="黑体"/>
          <w:sz w:val="36"/>
          <w:szCs w:val="36"/>
        </w:rPr>
      </w:pPr>
    </w:p>
    <w:p>
      <w:pPr>
        <w:ind w:firstLine="555"/>
        <w:jc w:val="center"/>
        <w:rPr>
          <w:rFonts w:hint="eastAsia" w:ascii="方正小标宋简体" w:hAnsi="宋体" w:eastAsia="方正小标宋简体"/>
          <w:bCs/>
          <w:sz w:val="36"/>
          <w:szCs w:val="36"/>
        </w:rPr>
      </w:pPr>
      <w:r>
        <w:rPr>
          <w:rFonts w:hint="eastAsia" w:ascii="方正小标宋简体" w:hAnsi="宋体" w:eastAsia="方正小标宋简体"/>
          <w:bCs/>
          <w:sz w:val="36"/>
          <w:szCs w:val="36"/>
        </w:rPr>
        <w:t>填  表  说  明</w:t>
      </w:r>
    </w:p>
    <w:p>
      <w:pPr>
        <w:ind w:firstLine="555"/>
        <w:jc w:val="center"/>
        <w:rPr>
          <w:rFonts w:ascii="黑体" w:hAnsi="宋体" w:eastAsia="黑体"/>
          <w:bCs/>
          <w:sz w:val="32"/>
        </w:rPr>
      </w:pPr>
    </w:p>
    <w:p>
      <w:pPr>
        <w:ind w:firstLine="555"/>
        <w:jc w:val="center"/>
        <w:rPr>
          <w:rFonts w:ascii="黑体" w:hAnsi="宋体" w:eastAsia="黑体"/>
          <w:bCs/>
          <w:sz w:val="24"/>
        </w:rPr>
      </w:pPr>
    </w:p>
    <w:p>
      <w:pPr>
        <w:spacing w:line="360" w:lineRule="auto"/>
        <w:ind w:left="420" w:hanging="420" w:hangingChars="150"/>
        <w:rPr>
          <w:rFonts w:hint="eastAsia" w:ascii="仿宋" w:hAnsi="仿宋" w:eastAsia="仿宋"/>
          <w:bCs/>
          <w:sz w:val="28"/>
        </w:rPr>
      </w:pPr>
      <w:r>
        <w:rPr>
          <w:rFonts w:hint="eastAsia" w:ascii="仿宋" w:hAnsi="仿宋" w:eastAsia="仿宋"/>
          <w:bCs/>
          <w:sz w:val="28"/>
        </w:rPr>
        <w:t>1. 本表用</w:t>
      </w:r>
      <w:r>
        <w:rPr>
          <w:rFonts w:hint="eastAsia" w:ascii="仿宋" w:hAnsi="仿宋" w:eastAsia="仿宋"/>
          <w:bCs/>
          <w:sz w:val="28"/>
          <w:lang w:val="en-US" w:eastAsia="zh-CN"/>
        </w:rPr>
        <w:t>A4纸双面</w:t>
      </w:r>
      <w:r>
        <w:rPr>
          <w:rFonts w:hint="eastAsia" w:ascii="仿宋" w:hAnsi="仿宋" w:eastAsia="仿宋"/>
          <w:bCs/>
          <w:sz w:val="28"/>
        </w:rPr>
        <w:t>打印。</w:t>
      </w:r>
    </w:p>
    <w:p>
      <w:pPr>
        <w:spacing w:line="360" w:lineRule="auto"/>
        <w:ind w:left="420" w:hanging="420" w:hangingChars="150"/>
        <w:rPr>
          <w:rFonts w:hint="eastAsia" w:ascii="仿宋" w:hAnsi="仿宋" w:eastAsia="仿宋"/>
          <w:bCs/>
          <w:sz w:val="28"/>
        </w:rPr>
      </w:pPr>
      <w:r>
        <w:rPr>
          <w:rFonts w:hint="eastAsia" w:ascii="仿宋" w:hAnsi="仿宋" w:eastAsia="仿宋"/>
          <w:bCs/>
          <w:sz w:val="28"/>
        </w:rPr>
        <w:t>2. 所填内容必须真实、可靠，如发现虚假信息，将取消该团队参评校级教学团队的资格。</w:t>
      </w:r>
    </w:p>
    <w:p>
      <w:pPr>
        <w:spacing w:line="360" w:lineRule="auto"/>
        <w:ind w:left="420" w:hanging="420" w:hangingChars="150"/>
        <w:rPr>
          <w:rFonts w:hint="eastAsia" w:ascii="仿宋" w:hAnsi="仿宋" w:eastAsia="仿宋"/>
          <w:bCs/>
          <w:sz w:val="28"/>
        </w:rPr>
      </w:pPr>
      <w:r>
        <w:rPr>
          <w:rFonts w:hint="eastAsia" w:ascii="仿宋" w:hAnsi="仿宋" w:eastAsia="仿宋"/>
          <w:bCs/>
          <w:sz w:val="28"/>
        </w:rPr>
        <w:t>3. 如表格篇幅不够，可另附纸。</w:t>
      </w:r>
    </w:p>
    <w:p>
      <w:pPr>
        <w:spacing w:line="360" w:lineRule="auto"/>
        <w:ind w:left="420" w:hanging="420" w:hangingChars="150"/>
        <w:rPr>
          <w:rFonts w:hint="eastAsia" w:ascii="仿宋" w:hAnsi="仿宋" w:eastAsia="仿宋"/>
          <w:bCs/>
          <w:sz w:val="28"/>
        </w:rPr>
      </w:pPr>
      <w:r>
        <w:rPr>
          <w:rFonts w:hint="eastAsia" w:ascii="仿宋" w:hAnsi="仿宋" w:eastAsia="仿宋"/>
          <w:bCs/>
          <w:sz w:val="28"/>
        </w:rPr>
        <w:t>4. 各级单位意见务必加盖公章，否则推荐无效。</w:t>
      </w:r>
    </w:p>
    <w:p>
      <w:pPr>
        <w:jc w:val="center"/>
        <w:rPr>
          <w:rFonts w:ascii="黑体" w:eastAsia="黑体"/>
          <w:sz w:val="36"/>
          <w:szCs w:val="36"/>
        </w:rPr>
      </w:pPr>
    </w:p>
    <w:p>
      <w:pPr>
        <w:jc w:val="center"/>
        <w:rPr>
          <w:rFonts w:ascii="黑体" w:eastAsia="黑体"/>
          <w:sz w:val="36"/>
          <w:szCs w:val="36"/>
        </w:rPr>
      </w:pPr>
    </w:p>
    <w:p>
      <w:pPr>
        <w:jc w:val="center"/>
        <w:rPr>
          <w:rFonts w:hint="eastAsia" w:ascii="黑体" w:eastAsia="黑体"/>
          <w:sz w:val="36"/>
          <w:szCs w:val="36"/>
        </w:rPr>
      </w:pPr>
    </w:p>
    <w:p>
      <w:pPr>
        <w:jc w:val="center"/>
        <w:rPr>
          <w:rFonts w:hint="eastAsia" w:ascii="黑体" w:eastAsia="黑体"/>
          <w:sz w:val="36"/>
          <w:szCs w:val="36"/>
        </w:rPr>
      </w:pPr>
    </w:p>
    <w:p>
      <w:pPr>
        <w:rPr>
          <w:rFonts w:hint="eastAsia" w:ascii="黑体" w:eastAsia="黑体"/>
          <w:sz w:val="36"/>
          <w:szCs w:val="36"/>
        </w:rPr>
      </w:pPr>
    </w:p>
    <w:p>
      <w:pPr>
        <w:jc w:val="center"/>
        <w:rPr>
          <w:rFonts w:hint="eastAsia" w:ascii="黑体" w:eastAsia="黑体"/>
          <w:sz w:val="36"/>
          <w:szCs w:val="36"/>
        </w:rPr>
      </w:pPr>
    </w:p>
    <w:p>
      <w:pPr>
        <w:jc w:val="center"/>
        <w:rPr>
          <w:rFonts w:hint="eastAsia" w:ascii="黑体" w:eastAsia="黑体"/>
          <w:sz w:val="36"/>
          <w:szCs w:val="36"/>
        </w:rPr>
      </w:pPr>
    </w:p>
    <w:p>
      <w:pPr>
        <w:jc w:val="center"/>
        <w:rPr>
          <w:rFonts w:hint="eastAsia" w:ascii="黑体" w:eastAsia="黑体"/>
          <w:sz w:val="36"/>
          <w:szCs w:val="36"/>
        </w:rPr>
      </w:pPr>
    </w:p>
    <w:p>
      <w:pPr>
        <w:jc w:val="center"/>
        <w:rPr>
          <w:rFonts w:hint="eastAsia" w:ascii="黑体" w:eastAsia="黑体"/>
          <w:sz w:val="36"/>
          <w:szCs w:val="36"/>
        </w:rPr>
      </w:pPr>
    </w:p>
    <w:p>
      <w:pPr>
        <w:jc w:val="center"/>
        <w:rPr>
          <w:rFonts w:hint="eastAsia" w:ascii="黑体" w:eastAsia="黑体"/>
          <w:sz w:val="36"/>
          <w:szCs w:val="36"/>
        </w:rPr>
      </w:pPr>
    </w:p>
    <w:p>
      <w:pPr>
        <w:jc w:val="center"/>
        <w:rPr>
          <w:rFonts w:hint="eastAsia" w:ascii="黑体" w:eastAsia="黑体"/>
          <w:sz w:val="36"/>
          <w:szCs w:val="36"/>
        </w:rPr>
      </w:pPr>
    </w:p>
    <w:p>
      <w:pPr>
        <w:rPr>
          <w:rFonts w:hint="eastAsia" w:ascii="黑体" w:hAnsi="黑体" w:eastAsia="黑体"/>
          <w:sz w:val="28"/>
          <w:szCs w:val="28"/>
        </w:rPr>
      </w:pPr>
    </w:p>
    <w:p>
      <w:pPr>
        <w:rPr>
          <w:rFonts w:hint="eastAsia" w:ascii="黑体" w:hAnsi="黑体" w:eastAsia="黑体"/>
          <w:sz w:val="28"/>
          <w:szCs w:val="28"/>
        </w:rPr>
      </w:pPr>
      <w:r>
        <w:rPr>
          <w:rFonts w:hint="eastAsia" w:ascii="黑体" w:hAnsi="黑体" w:eastAsia="黑体"/>
          <w:sz w:val="28"/>
          <w:szCs w:val="28"/>
        </w:rPr>
        <w:br w:type="page"/>
      </w:r>
      <w:r>
        <w:rPr>
          <w:rFonts w:hint="eastAsia" w:ascii="黑体" w:hAnsi="黑体" w:eastAsia="黑体"/>
          <w:sz w:val="28"/>
          <w:szCs w:val="28"/>
        </w:rPr>
        <w:t>一、团队基本情况简介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95" w:type="dxa"/>
            <w:noWrap w:val="0"/>
            <w:vAlign w:val="top"/>
          </w:tc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pPr>
              <w:rPr>
                <w:rFonts w:hint="eastAsia"/>
              </w:rPr>
            </w:pPr>
          </w:p>
        </w:tc>
      </w:tr>
    </w:tbl>
    <w:p>
      <w:pPr>
        <w:rPr>
          <w:rFonts w:ascii="黑体" w:eastAsia="黑体"/>
          <w:sz w:val="28"/>
          <w:szCs w:val="28"/>
        </w:rPr>
      </w:pPr>
      <w:r>
        <w:rPr>
          <w:rFonts w:hint="eastAsia" w:ascii="黑体" w:eastAsia="黑体"/>
          <w:sz w:val="28"/>
          <w:szCs w:val="28"/>
        </w:rPr>
        <w:t>二、团队成员情况</w:t>
      </w:r>
    </w:p>
    <w:p>
      <w:pPr>
        <w:rPr>
          <w:rFonts w:ascii="黑体" w:eastAsia="黑体"/>
          <w:sz w:val="24"/>
        </w:rPr>
      </w:pPr>
      <w:r>
        <w:rPr>
          <w:rFonts w:hint="eastAsia" w:ascii="黑体" w:eastAsia="黑体"/>
          <w:sz w:val="24"/>
        </w:rPr>
        <w:t>1.带头人情况：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756"/>
        <w:gridCol w:w="1160"/>
        <w:gridCol w:w="1506"/>
        <w:gridCol w:w="88"/>
        <w:gridCol w:w="978"/>
        <w:gridCol w:w="852"/>
        <w:gridCol w:w="443"/>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83" w:type="dxa"/>
            <w:gridSpan w:val="2"/>
            <w:noWrap w:val="0"/>
            <w:vAlign w:val="center"/>
          </w:tcPr>
          <w:p>
            <w:pPr>
              <w:jc w:val="center"/>
              <w:rPr>
                <w:rFonts w:ascii="黑体" w:eastAsia="黑体"/>
                <w:szCs w:val="21"/>
              </w:rPr>
            </w:pPr>
            <w:r>
              <w:rPr>
                <w:rFonts w:hint="eastAsia" w:ascii="黑体" w:eastAsia="黑体"/>
                <w:szCs w:val="21"/>
              </w:rPr>
              <w:t>姓    名</w:t>
            </w:r>
          </w:p>
        </w:tc>
        <w:tc>
          <w:tcPr>
            <w:tcW w:w="1160" w:type="dxa"/>
            <w:noWrap w:val="0"/>
            <w:vAlign w:val="center"/>
          </w:tcPr>
          <w:p>
            <w:pPr>
              <w:jc w:val="center"/>
              <w:rPr>
                <w:rFonts w:ascii="黑体" w:eastAsia="黑体"/>
                <w:szCs w:val="21"/>
              </w:rPr>
            </w:pPr>
          </w:p>
        </w:tc>
        <w:tc>
          <w:tcPr>
            <w:tcW w:w="1506" w:type="dxa"/>
            <w:noWrap w:val="0"/>
            <w:vAlign w:val="center"/>
          </w:tcPr>
          <w:p>
            <w:pPr>
              <w:jc w:val="center"/>
              <w:rPr>
                <w:rFonts w:ascii="黑体" w:eastAsia="黑体"/>
                <w:szCs w:val="21"/>
              </w:rPr>
            </w:pPr>
            <w:r>
              <w:rPr>
                <w:rFonts w:hint="eastAsia" w:ascii="黑体" w:eastAsia="黑体"/>
                <w:szCs w:val="21"/>
              </w:rPr>
              <w:t>出生年月</w:t>
            </w:r>
          </w:p>
        </w:tc>
        <w:tc>
          <w:tcPr>
            <w:tcW w:w="1066" w:type="dxa"/>
            <w:gridSpan w:val="2"/>
            <w:noWrap w:val="0"/>
            <w:vAlign w:val="center"/>
          </w:tcPr>
          <w:p>
            <w:pPr>
              <w:jc w:val="center"/>
              <w:rPr>
                <w:rFonts w:ascii="黑体" w:eastAsia="黑体"/>
                <w:szCs w:val="21"/>
              </w:rPr>
            </w:pPr>
          </w:p>
        </w:tc>
        <w:tc>
          <w:tcPr>
            <w:tcW w:w="1295" w:type="dxa"/>
            <w:gridSpan w:val="2"/>
            <w:noWrap w:val="0"/>
            <w:vAlign w:val="center"/>
          </w:tcPr>
          <w:p>
            <w:pPr>
              <w:jc w:val="center"/>
              <w:rPr>
                <w:rFonts w:hint="eastAsia" w:ascii="黑体" w:eastAsia="黑体"/>
                <w:szCs w:val="21"/>
              </w:rPr>
            </w:pPr>
            <w:r>
              <w:rPr>
                <w:rFonts w:hint="eastAsia" w:ascii="黑体" w:eastAsia="黑体"/>
                <w:szCs w:val="21"/>
              </w:rPr>
              <w:t>参加工作</w:t>
            </w:r>
          </w:p>
          <w:p>
            <w:pPr>
              <w:jc w:val="center"/>
              <w:rPr>
                <w:rFonts w:ascii="黑体" w:eastAsia="黑体"/>
                <w:szCs w:val="21"/>
              </w:rPr>
            </w:pPr>
            <w:r>
              <w:rPr>
                <w:rFonts w:hint="eastAsia" w:ascii="黑体" w:eastAsia="黑体"/>
                <w:szCs w:val="21"/>
              </w:rPr>
              <w:t>时间</w:t>
            </w:r>
          </w:p>
        </w:tc>
        <w:tc>
          <w:tcPr>
            <w:tcW w:w="1118" w:type="dxa"/>
            <w:noWrap w:val="0"/>
            <w:vAlign w:val="center"/>
          </w:tcPr>
          <w:p>
            <w:pPr>
              <w:jc w:val="center"/>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83" w:type="dxa"/>
            <w:gridSpan w:val="2"/>
            <w:noWrap w:val="0"/>
            <w:vAlign w:val="center"/>
          </w:tcPr>
          <w:p>
            <w:pPr>
              <w:jc w:val="center"/>
              <w:rPr>
                <w:rFonts w:ascii="黑体" w:eastAsia="黑体"/>
                <w:szCs w:val="21"/>
              </w:rPr>
            </w:pPr>
            <w:r>
              <w:rPr>
                <w:rFonts w:hint="eastAsia" w:ascii="黑体" w:eastAsia="黑体"/>
                <w:szCs w:val="21"/>
              </w:rPr>
              <w:t>政治面貌</w:t>
            </w:r>
          </w:p>
        </w:tc>
        <w:tc>
          <w:tcPr>
            <w:tcW w:w="1160" w:type="dxa"/>
            <w:noWrap w:val="0"/>
            <w:vAlign w:val="center"/>
          </w:tcPr>
          <w:p>
            <w:pPr>
              <w:jc w:val="center"/>
              <w:rPr>
                <w:rFonts w:ascii="黑体" w:eastAsia="黑体"/>
                <w:szCs w:val="21"/>
              </w:rPr>
            </w:pPr>
          </w:p>
        </w:tc>
        <w:tc>
          <w:tcPr>
            <w:tcW w:w="1506" w:type="dxa"/>
            <w:noWrap w:val="0"/>
            <w:vAlign w:val="center"/>
          </w:tcPr>
          <w:p>
            <w:pPr>
              <w:jc w:val="center"/>
              <w:rPr>
                <w:rFonts w:ascii="黑体" w:eastAsia="黑体"/>
                <w:szCs w:val="21"/>
              </w:rPr>
            </w:pPr>
            <w:r>
              <w:rPr>
                <w:rFonts w:hint="eastAsia" w:ascii="黑体" w:eastAsia="黑体"/>
                <w:szCs w:val="21"/>
              </w:rPr>
              <w:t>民    族</w:t>
            </w:r>
          </w:p>
        </w:tc>
        <w:tc>
          <w:tcPr>
            <w:tcW w:w="1066" w:type="dxa"/>
            <w:gridSpan w:val="2"/>
            <w:noWrap w:val="0"/>
            <w:vAlign w:val="center"/>
          </w:tcPr>
          <w:p>
            <w:pPr>
              <w:jc w:val="center"/>
              <w:rPr>
                <w:rFonts w:ascii="黑体" w:eastAsia="黑体"/>
                <w:szCs w:val="21"/>
              </w:rPr>
            </w:pPr>
          </w:p>
        </w:tc>
        <w:tc>
          <w:tcPr>
            <w:tcW w:w="1295" w:type="dxa"/>
            <w:gridSpan w:val="2"/>
            <w:noWrap w:val="0"/>
            <w:vAlign w:val="center"/>
          </w:tcPr>
          <w:p>
            <w:pPr>
              <w:jc w:val="center"/>
              <w:rPr>
                <w:rFonts w:ascii="黑体" w:eastAsia="黑体"/>
                <w:szCs w:val="21"/>
              </w:rPr>
            </w:pPr>
            <w:r>
              <w:rPr>
                <w:rFonts w:hint="eastAsia" w:ascii="黑体" w:eastAsia="黑体"/>
                <w:szCs w:val="21"/>
              </w:rPr>
              <w:t>性    别</w:t>
            </w:r>
          </w:p>
        </w:tc>
        <w:tc>
          <w:tcPr>
            <w:tcW w:w="1118" w:type="dxa"/>
            <w:noWrap w:val="0"/>
            <w:vAlign w:val="center"/>
          </w:tcPr>
          <w:p>
            <w:pPr>
              <w:jc w:val="center"/>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83" w:type="dxa"/>
            <w:gridSpan w:val="2"/>
            <w:noWrap w:val="0"/>
            <w:vAlign w:val="center"/>
          </w:tcPr>
          <w:p>
            <w:pPr>
              <w:jc w:val="center"/>
              <w:rPr>
                <w:rFonts w:ascii="黑体" w:eastAsia="黑体"/>
                <w:szCs w:val="21"/>
              </w:rPr>
            </w:pPr>
            <w:r>
              <w:rPr>
                <w:rFonts w:hint="eastAsia" w:ascii="黑体" w:eastAsia="黑体"/>
                <w:szCs w:val="21"/>
              </w:rPr>
              <w:t>最终学历（学位）</w:t>
            </w:r>
          </w:p>
        </w:tc>
        <w:tc>
          <w:tcPr>
            <w:tcW w:w="1160" w:type="dxa"/>
            <w:noWrap w:val="0"/>
            <w:vAlign w:val="center"/>
          </w:tcPr>
          <w:p>
            <w:pPr>
              <w:jc w:val="center"/>
              <w:rPr>
                <w:rFonts w:ascii="黑体" w:eastAsia="黑体"/>
                <w:szCs w:val="21"/>
              </w:rPr>
            </w:pPr>
          </w:p>
        </w:tc>
        <w:tc>
          <w:tcPr>
            <w:tcW w:w="1506" w:type="dxa"/>
            <w:noWrap w:val="0"/>
            <w:vAlign w:val="center"/>
          </w:tcPr>
          <w:p>
            <w:pPr>
              <w:jc w:val="center"/>
              <w:rPr>
                <w:rFonts w:ascii="黑体" w:eastAsia="黑体"/>
                <w:szCs w:val="21"/>
              </w:rPr>
            </w:pPr>
            <w:r>
              <w:rPr>
                <w:rFonts w:hint="eastAsia" w:ascii="黑体" w:eastAsia="黑体"/>
                <w:szCs w:val="21"/>
              </w:rPr>
              <w:t>授予单位</w:t>
            </w:r>
          </w:p>
        </w:tc>
        <w:tc>
          <w:tcPr>
            <w:tcW w:w="1066" w:type="dxa"/>
            <w:gridSpan w:val="2"/>
            <w:noWrap w:val="0"/>
            <w:vAlign w:val="center"/>
          </w:tcPr>
          <w:p>
            <w:pPr>
              <w:jc w:val="center"/>
              <w:rPr>
                <w:rFonts w:ascii="黑体" w:eastAsia="黑体"/>
                <w:szCs w:val="21"/>
              </w:rPr>
            </w:pPr>
          </w:p>
        </w:tc>
        <w:tc>
          <w:tcPr>
            <w:tcW w:w="1295" w:type="dxa"/>
            <w:gridSpan w:val="2"/>
            <w:noWrap w:val="0"/>
            <w:vAlign w:val="center"/>
          </w:tcPr>
          <w:p>
            <w:pPr>
              <w:jc w:val="center"/>
              <w:rPr>
                <w:rFonts w:ascii="黑体" w:eastAsia="黑体"/>
                <w:szCs w:val="21"/>
              </w:rPr>
            </w:pPr>
            <w:r>
              <w:rPr>
                <w:rFonts w:hint="eastAsia" w:ascii="黑体" w:eastAsia="黑体"/>
                <w:szCs w:val="21"/>
              </w:rPr>
              <w:t>授予时间</w:t>
            </w:r>
          </w:p>
        </w:tc>
        <w:tc>
          <w:tcPr>
            <w:tcW w:w="1118" w:type="dxa"/>
            <w:noWrap w:val="0"/>
            <w:vAlign w:val="center"/>
          </w:tcPr>
          <w:p>
            <w:pPr>
              <w:jc w:val="center"/>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83" w:type="dxa"/>
            <w:gridSpan w:val="2"/>
            <w:noWrap w:val="0"/>
            <w:vAlign w:val="center"/>
          </w:tcPr>
          <w:p>
            <w:pPr>
              <w:jc w:val="center"/>
              <w:rPr>
                <w:rFonts w:ascii="黑体" w:eastAsia="黑体"/>
                <w:szCs w:val="21"/>
              </w:rPr>
            </w:pPr>
            <w:r>
              <w:rPr>
                <w:rFonts w:hint="eastAsia" w:ascii="黑体" w:eastAsia="黑体"/>
                <w:szCs w:val="21"/>
              </w:rPr>
              <w:t>高校教龄</w:t>
            </w:r>
          </w:p>
        </w:tc>
        <w:tc>
          <w:tcPr>
            <w:tcW w:w="1160" w:type="dxa"/>
            <w:noWrap w:val="0"/>
            <w:vAlign w:val="center"/>
          </w:tcPr>
          <w:p>
            <w:pPr>
              <w:jc w:val="center"/>
              <w:rPr>
                <w:rFonts w:ascii="黑体" w:eastAsia="黑体"/>
                <w:szCs w:val="21"/>
              </w:rPr>
            </w:pPr>
          </w:p>
        </w:tc>
        <w:tc>
          <w:tcPr>
            <w:tcW w:w="1506" w:type="dxa"/>
            <w:noWrap w:val="0"/>
            <w:vAlign w:val="center"/>
          </w:tcPr>
          <w:p>
            <w:pPr>
              <w:jc w:val="center"/>
              <w:rPr>
                <w:rFonts w:ascii="黑体" w:eastAsia="黑体"/>
                <w:szCs w:val="21"/>
              </w:rPr>
            </w:pPr>
            <w:r>
              <w:rPr>
                <w:rFonts w:hint="eastAsia" w:ascii="黑体" w:eastAsia="黑体"/>
                <w:szCs w:val="21"/>
              </w:rPr>
              <w:t>专业技术职务</w:t>
            </w:r>
          </w:p>
        </w:tc>
        <w:tc>
          <w:tcPr>
            <w:tcW w:w="1066" w:type="dxa"/>
            <w:gridSpan w:val="2"/>
            <w:noWrap w:val="0"/>
            <w:vAlign w:val="center"/>
          </w:tcPr>
          <w:p>
            <w:pPr>
              <w:jc w:val="center"/>
              <w:rPr>
                <w:rFonts w:ascii="黑体" w:eastAsia="黑体"/>
                <w:szCs w:val="21"/>
              </w:rPr>
            </w:pPr>
          </w:p>
        </w:tc>
        <w:tc>
          <w:tcPr>
            <w:tcW w:w="1295" w:type="dxa"/>
            <w:gridSpan w:val="2"/>
            <w:noWrap w:val="0"/>
            <w:vAlign w:val="center"/>
          </w:tcPr>
          <w:p>
            <w:pPr>
              <w:jc w:val="center"/>
              <w:rPr>
                <w:rFonts w:ascii="黑体" w:eastAsia="黑体"/>
                <w:szCs w:val="21"/>
              </w:rPr>
            </w:pPr>
            <w:r>
              <w:rPr>
                <w:rFonts w:hint="eastAsia" w:ascii="黑体" w:eastAsia="黑体"/>
                <w:szCs w:val="21"/>
              </w:rPr>
              <w:t>行政职务</w:t>
            </w:r>
          </w:p>
        </w:tc>
        <w:tc>
          <w:tcPr>
            <w:tcW w:w="1118" w:type="dxa"/>
            <w:noWrap w:val="0"/>
            <w:vAlign w:val="center"/>
          </w:tcPr>
          <w:p>
            <w:pPr>
              <w:jc w:val="center"/>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83" w:type="dxa"/>
            <w:gridSpan w:val="2"/>
            <w:noWrap w:val="0"/>
            <w:vAlign w:val="center"/>
          </w:tcPr>
          <w:p>
            <w:pPr>
              <w:jc w:val="center"/>
              <w:rPr>
                <w:rFonts w:ascii="黑体" w:hAnsi="宋体" w:eastAsia="黑体" w:cs="宋体"/>
                <w:kern w:val="0"/>
                <w:szCs w:val="21"/>
              </w:rPr>
            </w:pPr>
            <w:r>
              <w:rPr>
                <w:rFonts w:hint="eastAsia" w:ascii="黑体" w:hAnsi="宋体" w:eastAsia="黑体" w:cs="宋体"/>
                <w:kern w:val="0"/>
                <w:szCs w:val="21"/>
              </w:rPr>
              <w:t>电子邮件</w:t>
            </w:r>
          </w:p>
        </w:tc>
        <w:tc>
          <w:tcPr>
            <w:tcW w:w="6145" w:type="dxa"/>
            <w:gridSpan w:val="7"/>
            <w:noWrap w:val="0"/>
            <w:vAlign w:val="center"/>
          </w:tcPr>
          <w:p>
            <w:pPr>
              <w:jc w:val="center"/>
              <w:rPr>
                <w:rFonts w:ascii="黑体" w:hAnsi="宋体" w:eastAsia="黑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28" w:type="dxa"/>
            <w:gridSpan w:val="9"/>
            <w:noWrap w:val="0"/>
            <w:vAlign w:val="center"/>
          </w:tcPr>
          <w:p>
            <w:pPr>
              <w:jc w:val="center"/>
              <w:rPr>
                <w:rFonts w:ascii="黑体" w:eastAsia="黑体"/>
                <w:szCs w:val="21"/>
              </w:rPr>
            </w:pPr>
            <w:r>
              <w:rPr>
                <w:rFonts w:hint="eastAsia" w:ascii="黑体" w:hAnsi="宋体" w:eastAsia="黑体" w:cs="宋体"/>
                <w:kern w:val="0"/>
                <w:szCs w:val="21"/>
              </w:rPr>
              <w:t>获奖情况（校级以上）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528" w:type="dxa"/>
            <w:gridSpan w:val="9"/>
            <w:noWrap w:val="0"/>
            <w:vAlign w:val="center"/>
          </w:tcPr>
          <w:p>
            <w:pPr>
              <w:jc w:val="center"/>
              <w:rPr>
                <w:rFonts w:ascii="黑体" w:eastAsia="黑体"/>
                <w:szCs w:val="21"/>
              </w:rPr>
            </w:pPr>
          </w:p>
          <w:p>
            <w:pPr>
              <w:jc w:val="center"/>
              <w:rPr>
                <w:rFonts w:ascii="黑体" w:eastAsia="黑体"/>
                <w:szCs w:val="21"/>
              </w:rPr>
            </w:pPr>
          </w:p>
          <w:p>
            <w:pPr>
              <w:jc w:val="center"/>
              <w:rPr>
                <w:rFonts w:ascii="黑体" w:eastAsia="黑体"/>
                <w:szCs w:val="21"/>
              </w:rPr>
            </w:pPr>
          </w:p>
          <w:p>
            <w:pPr>
              <w:jc w:val="center"/>
              <w:rPr>
                <w:rFonts w:ascii="黑体" w:eastAsia="黑体"/>
                <w:szCs w:val="21"/>
              </w:rPr>
            </w:pPr>
          </w:p>
          <w:p>
            <w:pPr>
              <w:jc w:val="center"/>
              <w:rPr>
                <w:rFonts w:ascii="黑体" w:eastAsia="黑体"/>
                <w:szCs w:val="21"/>
              </w:rPr>
            </w:pPr>
          </w:p>
          <w:p>
            <w:pPr>
              <w:jc w:val="center"/>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28" w:type="dxa"/>
            <w:gridSpan w:val="9"/>
            <w:noWrap w:val="0"/>
            <w:vAlign w:val="center"/>
          </w:tcPr>
          <w:p>
            <w:pPr>
              <w:jc w:val="center"/>
              <w:rPr>
                <w:rFonts w:hint="default" w:ascii="黑体" w:eastAsia="黑体"/>
                <w:szCs w:val="21"/>
                <w:lang w:val="en-US" w:eastAsia="zh-CN"/>
              </w:rPr>
            </w:pPr>
            <w:r>
              <w:rPr>
                <w:rFonts w:hint="eastAsia" w:ascii="黑体" w:hAnsi="宋体" w:eastAsia="黑体" w:cs="宋体"/>
                <w:kern w:val="0"/>
                <w:szCs w:val="21"/>
                <w:lang w:eastAsia="zh-CN"/>
              </w:rPr>
              <w:t>近</w:t>
            </w:r>
            <w:r>
              <w:rPr>
                <w:rFonts w:hint="eastAsia" w:ascii="黑体" w:hAnsi="宋体" w:eastAsia="黑体" w:cs="宋体"/>
                <w:kern w:val="0"/>
                <w:szCs w:val="21"/>
                <w:lang w:val="en-US" w:eastAsia="zh-CN"/>
              </w:rPr>
              <w:t>3年承担本科教学情况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27" w:type="dxa"/>
            <w:noWrap w:val="0"/>
            <w:vAlign w:val="center"/>
          </w:tcPr>
          <w:p>
            <w:pPr>
              <w:widowControl/>
              <w:spacing w:line="280" w:lineRule="atLeast"/>
              <w:jc w:val="center"/>
              <w:rPr>
                <w:rFonts w:ascii="黑体" w:hAnsi="宋体" w:eastAsia="黑体" w:cs="宋体"/>
                <w:kern w:val="0"/>
                <w:szCs w:val="21"/>
              </w:rPr>
            </w:pPr>
            <w:r>
              <w:rPr>
                <w:rFonts w:hint="eastAsia" w:ascii="黑体" w:hAnsi="宋体" w:eastAsia="黑体" w:cs="宋体"/>
                <w:kern w:val="0"/>
                <w:szCs w:val="21"/>
              </w:rPr>
              <w:t>时间</w:t>
            </w:r>
          </w:p>
        </w:tc>
        <w:tc>
          <w:tcPr>
            <w:tcW w:w="3510" w:type="dxa"/>
            <w:gridSpan w:val="4"/>
            <w:noWrap w:val="0"/>
            <w:vAlign w:val="center"/>
          </w:tcPr>
          <w:p>
            <w:pPr>
              <w:widowControl/>
              <w:spacing w:line="280" w:lineRule="atLeast"/>
              <w:jc w:val="center"/>
              <w:rPr>
                <w:rFonts w:hint="eastAsia" w:ascii="黑体" w:hAnsi="宋体" w:eastAsia="黑体" w:cs="宋体"/>
                <w:kern w:val="0"/>
                <w:szCs w:val="21"/>
                <w:lang w:eastAsia="zh-CN"/>
              </w:rPr>
            </w:pPr>
            <w:r>
              <w:rPr>
                <w:rFonts w:hint="eastAsia" w:ascii="黑体" w:hAnsi="宋体" w:eastAsia="黑体" w:cs="宋体"/>
                <w:kern w:val="0"/>
                <w:szCs w:val="21"/>
                <w:lang w:eastAsia="zh-CN"/>
              </w:rPr>
              <w:t>课程名称</w:t>
            </w:r>
          </w:p>
        </w:tc>
        <w:tc>
          <w:tcPr>
            <w:tcW w:w="1830" w:type="dxa"/>
            <w:gridSpan w:val="2"/>
            <w:noWrap w:val="0"/>
            <w:vAlign w:val="center"/>
          </w:tcPr>
          <w:p>
            <w:pPr>
              <w:widowControl/>
              <w:spacing w:line="280" w:lineRule="atLeast"/>
              <w:jc w:val="center"/>
              <w:rPr>
                <w:rFonts w:hint="eastAsia" w:ascii="黑体" w:hAnsi="宋体" w:eastAsia="黑体" w:cs="宋体"/>
                <w:kern w:val="0"/>
                <w:szCs w:val="21"/>
                <w:lang w:eastAsia="zh-CN"/>
              </w:rPr>
            </w:pPr>
            <w:r>
              <w:rPr>
                <w:rFonts w:hint="eastAsia" w:ascii="黑体" w:hAnsi="宋体" w:eastAsia="黑体" w:cs="宋体"/>
                <w:kern w:val="0"/>
                <w:szCs w:val="21"/>
                <w:lang w:eastAsia="zh-CN"/>
              </w:rPr>
              <w:t>授课对象</w:t>
            </w:r>
          </w:p>
        </w:tc>
        <w:tc>
          <w:tcPr>
            <w:tcW w:w="1561" w:type="dxa"/>
            <w:gridSpan w:val="2"/>
            <w:noWrap w:val="0"/>
            <w:vAlign w:val="center"/>
          </w:tcPr>
          <w:p>
            <w:pPr>
              <w:widowControl/>
              <w:spacing w:line="280" w:lineRule="atLeast"/>
              <w:jc w:val="center"/>
              <w:rPr>
                <w:rFonts w:hint="eastAsia" w:ascii="黑体" w:hAnsi="宋体" w:eastAsia="黑体" w:cs="宋体"/>
                <w:kern w:val="0"/>
                <w:szCs w:val="21"/>
                <w:lang w:eastAsia="zh-CN"/>
              </w:rPr>
            </w:pPr>
            <w:r>
              <w:rPr>
                <w:rFonts w:hint="eastAsia" w:ascii="黑体" w:hAnsi="宋体" w:eastAsia="黑体" w:cs="宋体"/>
                <w:kern w:val="0"/>
                <w:szCs w:val="21"/>
                <w:lang w:eastAsia="zh-CN"/>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7" w:type="dxa"/>
            <w:noWrap w:val="0"/>
            <w:vAlign w:val="center"/>
          </w:tcPr>
          <w:p>
            <w:pPr>
              <w:jc w:val="center"/>
              <w:rPr>
                <w:rFonts w:ascii="黑体" w:eastAsia="黑体"/>
                <w:szCs w:val="21"/>
              </w:rPr>
            </w:pPr>
          </w:p>
        </w:tc>
        <w:tc>
          <w:tcPr>
            <w:tcW w:w="3510" w:type="dxa"/>
            <w:gridSpan w:val="4"/>
            <w:noWrap w:val="0"/>
            <w:vAlign w:val="center"/>
          </w:tcPr>
          <w:p>
            <w:pPr>
              <w:jc w:val="center"/>
              <w:rPr>
                <w:rFonts w:ascii="黑体" w:eastAsia="黑体"/>
                <w:szCs w:val="21"/>
              </w:rPr>
            </w:pPr>
          </w:p>
        </w:tc>
        <w:tc>
          <w:tcPr>
            <w:tcW w:w="1830" w:type="dxa"/>
            <w:gridSpan w:val="2"/>
            <w:noWrap w:val="0"/>
            <w:vAlign w:val="center"/>
          </w:tcPr>
          <w:p>
            <w:pPr>
              <w:jc w:val="center"/>
              <w:rPr>
                <w:rFonts w:ascii="黑体" w:eastAsia="黑体"/>
                <w:szCs w:val="21"/>
              </w:rPr>
            </w:pPr>
          </w:p>
        </w:tc>
        <w:tc>
          <w:tcPr>
            <w:tcW w:w="1561" w:type="dxa"/>
            <w:gridSpan w:val="2"/>
            <w:noWrap w:val="0"/>
            <w:vAlign w:val="center"/>
          </w:tcPr>
          <w:p>
            <w:pPr>
              <w:jc w:val="center"/>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7" w:type="dxa"/>
            <w:noWrap w:val="0"/>
            <w:vAlign w:val="center"/>
          </w:tcPr>
          <w:p>
            <w:pPr>
              <w:jc w:val="center"/>
              <w:rPr>
                <w:rFonts w:ascii="黑体" w:eastAsia="黑体"/>
                <w:szCs w:val="21"/>
              </w:rPr>
            </w:pPr>
          </w:p>
        </w:tc>
        <w:tc>
          <w:tcPr>
            <w:tcW w:w="3510" w:type="dxa"/>
            <w:gridSpan w:val="4"/>
            <w:noWrap w:val="0"/>
            <w:vAlign w:val="center"/>
          </w:tcPr>
          <w:p>
            <w:pPr>
              <w:jc w:val="center"/>
              <w:rPr>
                <w:rFonts w:ascii="黑体" w:eastAsia="黑体"/>
                <w:szCs w:val="21"/>
              </w:rPr>
            </w:pPr>
          </w:p>
        </w:tc>
        <w:tc>
          <w:tcPr>
            <w:tcW w:w="1830" w:type="dxa"/>
            <w:gridSpan w:val="2"/>
            <w:noWrap w:val="0"/>
            <w:vAlign w:val="center"/>
          </w:tcPr>
          <w:p>
            <w:pPr>
              <w:jc w:val="center"/>
              <w:rPr>
                <w:rFonts w:ascii="黑体" w:eastAsia="黑体"/>
                <w:szCs w:val="21"/>
              </w:rPr>
            </w:pPr>
          </w:p>
        </w:tc>
        <w:tc>
          <w:tcPr>
            <w:tcW w:w="1561" w:type="dxa"/>
            <w:gridSpan w:val="2"/>
            <w:noWrap w:val="0"/>
            <w:vAlign w:val="center"/>
          </w:tcPr>
          <w:p>
            <w:pPr>
              <w:jc w:val="center"/>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7" w:type="dxa"/>
            <w:noWrap w:val="0"/>
            <w:vAlign w:val="center"/>
          </w:tcPr>
          <w:p>
            <w:pPr>
              <w:jc w:val="center"/>
              <w:rPr>
                <w:rFonts w:ascii="黑体" w:eastAsia="黑体"/>
                <w:szCs w:val="21"/>
              </w:rPr>
            </w:pPr>
          </w:p>
        </w:tc>
        <w:tc>
          <w:tcPr>
            <w:tcW w:w="3510" w:type="dxa"/>
            <w:gridSpan w:val="4"/>
            <w:noWrap w:val="0"/>
            <w:vAlign w:val="center"/>
          </w:tcPr>
          <w:p>
            <w:pPr>
              <w:jc w:val="center"/>
              <w:rPr>
                <w:rFonts w:ascii="黑体" w:eastAsia="黑体"/>
                <w:szCs w:val="21"/>
              </w:rPr>
            </w:pPr>
          </w:p>
        </w:tc>
        <w:tc>
          <w:tcPr>
            <w:tcW w:w="1830" w:type="dxa"/>
            <w:gridSpan w:val="2"/>
            <w:noWrap w:val="0"/>
            <w:vAlign w:val="center"/>
          </w:tcPr>
          <w:p>
            <w:pPr>
              <w:jc w:val="center"/>
              <w:rPr>
                <w:rFonts w:ascii="黑体" w:eastAsia="黑体"/>
                <w:szCs w:val="21"/>
              </w:rPr>
            </w:pPr>
          </w:p>
        </w:tc>
        <w:tc>
          <w:tcPr>
            <w:tcW w:w="1561" w:type="dxa"/>
            <w:gridSpan w:val="2"/>
            <w:noWrap w:val="0"/>
            <w:vAlign w:val="center"/>
          </w:tcPr>
          <w:p>
            <w:pPr>
              <w:jc w:val="center"/>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7" w:type="dxa"/>
            <w:noWrap w:val="0"/>
            <w:vAlign w:val="center"/>
          </w:tcPr>
          <w:p>
            <w:pPr>
              <w:jc w:val="center"/>
              <w:rPr>
                <w:rFonts w:ascii="黑体" w:eastAsia="黑体"/>
                <w:szCs w:val="21"/>
              </w:rPr>
            </w:pPr>
          </w:p>
        </w:tc>
        <w:tc>
          <w:tcPr>
            <w:tcW w:w="3510" w:type="dxa"/>
            <w:gridSpan w:val="4"/>
            <w:noWrap w:val="0"/>
            <w:vAlign w:val="center"/>
          </w:tcPr>
          <w:p>
            <w:pPr>
              <w:jc w:val="center"/>
              <w:rPr>
                <w:rFonts w:ascii="黑体" w:eastAsia="黑体"/>
                <w:szCs w:val="21"/>
              </w:rPr>
            </w:pPr>
          </w:p>
        </w:tc>
        <w:tc>
          <w:tcPr>
            <w:tcW w:w="1830" w:type="dxa"/>
            <w:gridSpan w:val="2"/>
            <w:noWrap w:val="0"/>
            <w:vAlign w:val="center"/>
          </w:tcPr>
          <w:p>
            <w:pPr>
              <w:jc w:val="center"/>
              <w:rPr>
                <w:rFonts w:ascii="黑体" w:eastAsia="黑体"/>
                <w:szCs w:val="21"/>
              </w:rPr>
            </w:pPr>
          </w:p>
        </w:tc>
        <w:tc>
          <w:tcPr>
            <w:tcW w:w="1561" w:type="dxa"/>
            <w:gridSpan w:val="2"/>
            <w:noWrap w:val="0"/>
            <w:vAlign w:val="center"/>
          </w:tcPr>
          <w:p>
            <w:pPr>
              <w:jc w:val="center"/>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7" w:type="dxa"/>
            <w:noWrap w:val="0"/>
            <w:vAlign w:val="center"/>
          </w:tcPr>
          <w:p>
            <w:pPr>
              <w:jc w:val="center"/>
              <w:rPr>
                <w:rFonts w:ascii="黑体" w:eastAsia="黑体"/>
                <w:szCs w:val="21"/>
              </w:rPr>
            </w:pPr>
          </w:p>
        </w:tc>
        <w:tc>
          <w:tcPr>
            <w:tcW w:w="3510" w:type="dxa"/>
            <w:gridSpan w:val="4"/>
            <w:noWrap w:val="0"/>
            <w:vAlign w:val="center"/>
          </w:tcPr>
          <w:p>
            <w:pPr>
              <w:jc w:val="center"/>
              <w:rPr>
                <w:rFonts w:ascii="黑体" w:eastAsia="黑体"/>
                <w:szCs w:val="21"/>
              </w:rPr>
            </w:pPr>
          </w:p>
        </w:tc>
        <w:tc>
          <w:tcPr>
            <w:tcW w:w="1830" w:type="dxa"/>
            <w:gridSpan w:val="2"/>
            <w:noWrap w:val="0"/>
            <w:vAlign w:val="center"/>
          </w:tcPr>
          <w:p>
            <w:pPr>
              <w:jc w:val="center"/>
              <w:rPr>
                <w:rFonts w:ascii="黑体" w:eastAsia="黑体"/>
                <w:szCs w:val="21"/>
              </w:rPr>
            </w:pPr>
          </w:p>
        </w:tc>
        <w:tc>
          <w:tcPr>
            <w:tcW w:w="1561" w:type="dxa"/>
            <w:gridSpan w:val="2"/>
            <w:noWrap w:val="0"/>
            <w:vAlign w:val="center"/>
          </w:tcPr>
          <w:p>
            <w:pPr>
              <w:jc w:val="center"/>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28" w:type="dxa"/>
            <w:gridSpan w:val="9"/>
            <w:noWrap w:val="0"/>
            <w:vAlign w:val="center"/>
          </w:tcPr>
          <w:p>
            <w:pPr>
              <w:jc w:val="center"/>
              <w:rPr>
                <w:rFonts w:ascii="黑体" w:eastAsia="黑体"/>
                <w:szCs w:val="21"/>
              </w:rPr>
            </w:pPr>
            <w:r>
              <w:rPr>
                <w:rFonts w:hint="eastAsia" w:ascii="黑体" w:eastAsia="黑体"/>
                <w:szCs w:val="21"/>
                <w:lang w:eastAsia="zh-CN"/>
              </w:rPr>
              <w:t>近</w:t>
            </w:r>
            <w:r>
              <w:rPr>
                <w:rFonts w:hint="eastAsia" w:ascii="黑体" w:eastAsia="黑体"/>
                <w:szCs w:val="21"/>
                <w:lang w:val="en-US" w:eastAsia="zh-CN"/>
              </w:rPr>
              <w:t>3年主持校级以上科研项目情况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7" w:type="dxa"/>
            <w:noWrap w:val="0"/>
            <w:vAlign w:val="center"/>
          </w:tcPr>
          <w:p>
            <w:pPr>
              <w:jc w:val="center"/>
              <w:rPr>
                <w:rFonts w:hint="eastAsia" w:ascii="黑体" w:eastAsia="黑体"/>
                <w:szCs w:val="21"/>
                <w:lang w:eastAsia="zh-CN"/>
              </w:rPr>
            </w:pPr>
            <w:r>
              <w:rPr>
                <w:rFonts w:hint="eastAsia" w:ascii="黑体" w:eastAsia="黑体"/>
                <w:szCs w:val="21"/>
                <w:lang w:eastAsia="zh-CN"/>
              </w:rPr>
              <w:t>时间</w:t>
            </w:r>
          </w:p>
        </w:tc>
        <w:tc>
          <w:tcPr>
            <w:tcW w:w="3510" w:type="dxa"/>
            <w:gridSpan w:val="4"/>
            <w:noWrap w:val="0"/>
            <w:vAlign w:val="center"/>
          </w:tcPr>
          <w:p>
            <w:pPr>
              <w:jc w:val="center"/>
              <w:rPr>
                <w:rFonts w:hint="eastAsia" w:ascii="黑体" w:eastAsia="黑体"/>
                <w:szCs w:val="21"/>
                <w:lang w:eastAsia="zh-CN"/>
              </w:rPr>
            </w:pPr>
            <w:r>
              <w:rPr>
                <w:rFonts w:hint="eastAsia" w:ascii="黑体" w:eastAsia="黑体"/>
                <w:szCs w:val="21"/>
                <w:lang w:eastAsia="zh-CN"/>
              </w:rPr>
              <w:t>主持项目</w:t>
            </w:r>
          </w:p>
        </w:tc>
        <w:tc>
          <w:tcPr>
            <w:tcW w:w="1830" w:type="dxa"/>
            <w:gridSpan w:val="2"/>
            <w:noWrap w:val="0"/>
            <w:vAlign w:val="center"/>
          </w:tcPr>
          <w:p>
            <w:pPr>
              <w:jc w:val="center"/>
              <w:rPr>
                <w:rFonts w:hint="eastAsia" w:ascii="黑体" w:eastAsia="黑体"/>
                <w:szCs w:val="21"/>
                <w:lang w:eastAsia="zh-CN"/>
              </w:rPr>
            </w:pPr>
            <w:r>
              <w:rPr>
                <w:rFonts w:hint="eastAsia" w:ascii="黑体" w:eastAsia="黑体"/>
                <w:szCs w:val="21"/>
                <w:lang w:eastAsia="zh-CN"/>
              </w:rPr>
              <w:t>来源</w:t>
            </w:r>
          </w:p>
        </w:tc>
        <w:tc>
          <w:tcPr>
            <w:tcW w:w="1561" w:type="dxa"/>
            <w:gridSpan w:val="2"/>
            <w:noWrap w:val="0"/>
            <w:vAlign w:val="center"/>
          </w:tcPr>
          <w:p>
            <w:pPr>
              <w:jc w:val="center"/>
              <w:rPr>
                <w:rFonts w:hint="eastAsia" w:ascii="黑体" w:eastAsia="黑体"/>
                <w:szCs w:val="21"/>
                <w:lang w:eastAsia="zh-CN"/>
              </w:rPr>
            </w:pPr>
            <w:r>
              <w:rPr>
                <w:rFonts w:hint="eastAsia" w:ascii="黑体" w:eastAsia="黑体"/>
                <w:szCs w:val="21"/>
                <w:lang w:eastAsia="zh-CN"/>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7" w:type="dxa"/>
            <w:noWrap w:val="0"/>
            <w:vAlign w:val="center"/>
          </w:tcPr>
          <w:p>
            <w:pPr>
              <w:jc w:val="center"/>
              <w:rPr>
                <w:rFonts w:ascii="黑体" w:eastAsia="黑体"/>
                <w:szCs w:val="21"/>
              </w:rPr>
            </w:pPr>
          </w:p>
        </w:tc>
        <w:tc>
          <w:tcPr>
            <w:tcW w:w="3510" w:type="dxa"/>
            <w:gridSpan w:val="4"/>
            <w:noWrap w:val="0"/>
            <w:vAlign w:val="center"/>
          </w:tcPr>
          <w:p>
            <w:pPr>
              <w:jc w:val="center"/>
              <w:rPr>
                <w:rFonts w:ascii="黑体" w:eastAsia="黑体"/>
                <w:szCs w:val="21"/>
              </w:rPr>
            </w:pPr>
          </w:p>
        </w:tc>
        <w:tc>
          <w:tcPr>
            <w:tcW w:w="1830" w:type="dxa"/>
            <w:gridSpan w:val="2"/>
            <w:noWrap w:val="0"/>
            <w:vAlign w:val="center"/>
          </w:tcPr>
          <w:p>
            <w:pPr>
              <w:jc w:val="center"/>
              <w:rPr>
                <w:rFonts w:ascii="黑体" w:eastAsia="黑体"/>
                <w:szCs w:val="21"/>
              </w:rPr>
            </w:pPr>
          </w:p>
        </w:tc>
        <w:tc>
          <w:tcPr>
            <w:tcW w:w="1561" w:type="dxa"/>
            <w:gridSpan w:val="2"/>
            <w:noWrap w:val="0"/>
            <w:vAlign w:val="center"/>
          </w:tcPr>
          <w:p>
            <w:pPr>
              <w:jc w:val="center"/>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7" w:type="dxa"/>
            <w:noWrap w:val="0"/>
            <w:vAlign w:val="center"/>
          </w:tcPr>
          <w:p>
            <w:pPr>
              <w:jc w:val="center"/>
              <w:rPr>
                <w:rFonts w:ascii="黑体" w:eastAsia="黑体"/>
                <w:szCs w:val="21"/>
              </w:rPr>
            </w:pPr>
          </w:p>
        </w:tc>
        <w:tc>
          <w:tcPr>
            <w:tcW w:w="3510" w:type="dxa"/>
            <w:gridSpan w:val="4"/>
            <w:noWrap w:val="0"/>
            <w:vAlign w:val="center"/>
          </w:tcPr>
          <w:p>
            <w:pPr>
              <w:jc w:val="center"/>
              <w:rPr>
                <w:rFonts w:ascii="黑体" w:eastAsia="黑体"/>
                <w:szCs w:val="21"/>
              </w:rPr>
            </w:pPr>
          </w:p>
        </w:tc>
        <w:tc>
          <w:tcPr>
            <w:tcW w:w="1830" w:type="dxa"/>
            <w:gridSpan w:val="2"/>
            <w:noWrap w:val="0"/>
            <w:vAlign w:val="center"/>
          </w:tcPr>
          <w:p>
            <w:pPr>
              <w:jc w:val="center"/>
              <w:rPr>
                <w:rFonts w:ascii="黑体" w:eastAsia="黑体"/>
                <w:szCs w:val="21"/>
              </w:rPr>
            </w:pPr>
          </w:p>
        </w:tc>
        <w:tc>
          <w:tcPr>
            <w:tcW w:w="1561" w:type="dxa"/>
            <w:gridSpan w:val="2"/>
            <w:noWrap w:val="0"/>
            <w:vAlign w:val="center"/>
          </w:tcPr>
          <w:p>
            <w:pPr>
              <w:jc w:val="center"/>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7" w:type="dxa"/>
            <w:noWrap w:val="0"/>
            <w:vAlign w:val="center"/>
          </w:tcPr>
          <w:p>
            <w:pPr>
              <w:jc w:val="center"/>
              <w:rPr>
                <w:rFonts w:ascii="黑体" w:eastAsia="黑体"/>
                <w:szCs w:val="21"/>
              </w:rPr>
            </w:pPr>
          </w:p>
        </w:tc>
        <w:tc>
          <w:tcPr>
            <w:tcW w:w="3510" w:type="dxa"/>
            <w:gridSpan w:val="4"/>
            <w:noWrap w:val="0"/>
            <w:vAlign w:val="center"/>
          </w:tcPr>
          <w:p>
            <w:pPr>
              <w:jc w:val="center"/>
              <w:rPr>
                <w:rFonts w:ascii="黑体" w:eastAsia="黑体"/>
                <w:szCs w:val="21"/>
              </w:rPr>
            </w:pPr>
          </w:p>
        </w:tc>
        <w:tc>
          <w:tcPr>
            <w:tcW w:w="1830" w:type="dxa"/>
            <w:gridSpan w:val="2"/>
            <w:noWrap w:val="0"/>
            <w:vAlign w:val="center"/>
          </w:tcPr>
          <w:p>
            <w:pPr>
              <w:jc w:val="center"/>
              <w:rPr>
                <w:rFonts w:ascii="黑体" w:eastAsia="黑体"/>
                <w:szCs w:val="21"/>
              </w:rPr>
            </w:pPr>
          </w:p>
        </w:tc>
        <w:tc>
          <w:tcPr>
            <w:tcW w:w="1561" w:type="dxa"/>
            <w:gridSpan w:val="2"/>
            <w:noWrap w:val="0"/>
            <w:vAlign w:val="center"/>
          </w:tcPr>
          <w:p>
            <w:pPr>
              <w:jc w:val="center"/>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7" w:type="dxa"/>
            <w:noWrap w:val="0"/>
            <w:vAlign w:val="center"/>
          </w:tcPr>
          <w:p>
            <w:pPr>
              <w:jc w:val="center"/>
              <w:rPr>
                <w:rFonts w:ascii="黑体" w:eastAsia="黑体"/>
                <w:szCs w:val="21"/>
              </w:rPr>
            </w:pPr>
          </w:p>
        </w:tc>
        <w:tc>
          <w:tcPr>
            <w:tcW w:w="3510" w:type="dxa"/>
            <w:gridSpan w:val="4"/>
            <w:noWrap w:val="0"/>
            <w:vAlign w:val="center"/>
          </w:tcPr>
          <w:p>
            <w:pPr>
              <w:jc w:val="center"/>
              <w:rPr>
                <w:rFonts w:ascii="黑体" w:eastAsia="黑体"/>
                <w:szCs w:val="21"/>
              </w:rPr>
            </w:pPr>
          </w:p>
        </w:tc>
        <w:tc>
          <w:tcPr>
            <w:tcW w:w="1830" w:type="dxa"/>
            <w:gridSpan w:val="2"/>
            <w:noWrap w:val="0"/>
            <w:vAlign w:val="center"/>
          </w:tcPr>
          <w:p>
            <w:pPr>
              <w:jc w:val="center"/>
              <w:rPr>
                <w:rFonts w:ascii="黑体" w:eastAsia="黑体"/>
                <w:szCs w:val="21"/>
              </w:rPr>
            </w:pPr>
          </w:p>
        </w:tc>
        <w:tc>
          <w:tcPr>
            <w:tcW w:w="1561" w:type="dxa"/>
            <w:gridSpan w:val="2"/>
            <w:noWrap w:val="0"/>
            <w:vAlign w:val="center"/>
          </w:tcPr>
          <w:p>
            <w:pPr>
              <w:jc w:val="center"/>
              <w:rPr>
                <w:rFonts w:ascii="黑体" w:eastAsia="黑体"/>
                <w:szCs w:val="21"/>
              </w:rPr>
            </w:pPr>
          </w:p>
        </w:tc>
      </w:tr>
    </w:tbl>
    <w:p>
      <w:pPr>
        <w:ind w:firstLine="240" w:firstLineChars="100"/>
        <w:rPr>
          <w:rFonts w:hint="eastAsia" w:ascii="黑体" w:eastAsia="黑体"/>
          <w:sz w:val="24"/>
        </w:rPr>
      </w:pPr>
    </w:p>
    <w:p>
      <w:pPr>
        <w:ind w:firstLine="240" w:firstLineChars="100"/>
        <w:rPr>
          <w:rFonts w:hint="eastAsia" w:ascii="黑体" w:eastAsia="黑体"/>
          <w:sz w:val="24"/>
          <w:lang w:eastAsia="zh-CN"/>
        </w:rPr>
      </w:pPr>
      <w:r>
        <w:rPr>
          <w:rFonts w:hint="eastAsia" w:ascii="黑体" w:eastAsia="黑体"/>
          <w:sz w:val="24"/>
        </w:rPr>
        <w:t>2.成员情况</w:t>
      </w:r>
      <w:r>
        <w:rPr>
          <w:rFonts w:hint="eastAsia" w:ascii="黑体" w:eastAsia="黑体"/>
          <w:sz w:val="24"/>
          <w:lang w:eastAsia="zh-CN"/>
        </w:rPr>
        <w:t>：</w:t>
      </w:r>
    </w:p>
    <w:tbl>
      <w:tblPr>
        <w:tblStyle w:val="6"/>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3"/>
        <w:gridCol w:w="926"/>
        <w:gridCol w:w="566"/>
        <w:gridCol w:w="566"/>
        <w:gridCol w:w="163"/>
        <w:gridCol w:w="646"/>
        <w:gridCol w:w="649"/>
        <w:gridCol w:w="160"/>
        <w:gridCol w:w="1135"/>
        <w:gridCol w:w="490"/>
        <w:gridCol w:w="643"/>
        <w:gridCol w:w="971"/>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4" w:hRule="exact"/>
          <w:jc w:val="center"/>
        </w:trPr>
        <w:tc>
          <w:tcPr>
            <w:tcW w:w="543" w:type="dxa"/>
            <w:vMerge w:val="restart"/>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bCs/>
                <w:sz w:val="24"/>
              </w:rPr>
            </w:pPr>
            <w:r>
              <w:rPr>
                <w:rFonts w:hint="eastAsia" w:ascii="仿宋_GB2312" w:eastAsia="仿宋_GB2312"/>
                <w:bCs/>
                <w:sz w:val="24"/>
              </w:rPr>
              <w:t>教</w:t>
            </w:r>
          </w:p>
          <w:p>
            <w:pPr>
              <w:jc w:val="center"/>
              <w:rPr>
                <w:rFonts w:hint="eastAsia" w:ascii="仿宋_GB2312" w:eastAsia="仿宋_GB2312"/>
                <w:bCs/>
                <w:sz w:val="24"/>
              </w:rPr>
            </w:pPr>
          </w:p>
          <w:p>
            <w:pPr>
              <w:jc w:val="center"/>
              <w:rPr>
                <w:rFonts w:hint="eastAsia" w:ascii="仿宋_GB2312" w:eastAsia="仿宋_GB2312"/>
                <w:bCs/>
                <w:sz w:val="24"/>
              </w:rPr>
            </w:pPr>
            <w:r>
              <w:rPr>
                <w:rFonts w:hint="eastAsia" w:ascii="仿宋_GB2312" w:eastAsia="仿宋_GB2312"/>
                <w:bCs/>
                <w:sz w:val="24"/>
              </w:rPr>
              <w:t>学</w:t>
            </w:r>
          </w:p>
          <w:p>
            <w:pPr>
              <w:jc w:val="center"/>
              <w:rPr>
                <w:rFonts w:hint="eastAsia" w:ascii="仿宋_GB2312" w:eastAsia="仿宋_GB2312"/>
                <w:bCs/>
                <w:sz w:val="24"/>
              </w:rPr>
            </w:pPr>
          </w:p>
          <w:p>
            <w:pPr>
              <w:jc w:val="center"/>
              <w:rPr>
                <w:rFonts w:hint="eastAsia" w:ascii="仿宋_GB2312" w:eastAsia="仿宋_GB2312"/>
                <w:bCs/>
                <w:sz w:val="24"/>
              </w:rPr>
            </w:pPr>
            <w:r>
              <w:rPr>
                <w:rFonts w:hint="eastAsia" w:ascii="仿宋_GB2312" w:eastAsia="仿宋_GB2312"/>
                <w:bCs/>
                <w:sz w:val="24"/>
              </w:rPr>
              <w:t>团</w:t>
            </w:r>
          </w:p>
          <w:p>
            <w:pPr>
              <w:jc w:val="center"/>
              <w:rPr>
                <w:rFonts w:hint="eastAsia" w:ascii="仿宋_GB2312" w:eastAsia="仿宋_GB2312"/>
                <w:bCs/>
                <w:sz w:val="24"/>
              </w:rPr>
            </w:pPr>
          </w:p>
          <w:p>
            <w:pPr>
              <w:jc w:val="center"/>
              <w:rPr>
                <w:rFonts w:hint="eastAsia" w:ascii="仿宋_GB2312" w:eastAsia="仿宋_GB2312"/>
                <w:bCs/>
                <w:sz w:val="24"/>
              </w:rPr>
            </w:pPr>
            <w:r>
              <w:rPr>
                <w:rFonts w:hint="eastAsia" w:ascii="仿宋_GB2312" w:eastAsia="仿宋_GB2312"/>
                <w:bCs/>
                <w:sz w:val="24"/>
              </w:rPr>
              <w:t>队</w:t>
            </w:r>
          </w:p>
          <w:p>
            <w:pPr>
              <w:jc w:val="center"/>
              <w:rPr>
                <w:rFonts w:hint="eastAsia" w:ascii="仿宋_GB2312" w:eastAsia="仿宋_GB2312"/>
                <w:bCs/>
                <w:sz w:val="24"/>
              </w:rPr>
            </w:pPr>
          </w:p>
          <w:p>
            <w:pPr>
              <w:jc w:val="center"/>
              <w:rPr>
                <w:rFonts w:hint="eastAsia" w:ascii="仿宋_GB2312" w:eastAsia="仿宋_GB2312"/>
                <w:bCs/>
                <w:sz w:val="24"/>
              </w:rPr>
            </w:pPr>
            <w:r>
              <w:rPr>
                <w:rFonts w:hint="eastAsia" w:ascii="仿宋_GB2312" w:eastAsia="仿宋_GB2312"/>
                <w:bCs/>
                <w:sz w:val="24"/>
              </w:rPr>
              <w:t>成</w:t>
            </w:r>
          </w:p>
          <w:p>
            <w:pPr>
              <w:jc w:val="center"/>
              <w:rPr>
                <w:rFonts w:hint="eastAsia" w:ascii="仿宋_GB2312" w:eastAsia="仿宋_GB2312"/>
                <w:bCs/>
                <w:sz w:val="24"/>
              </w:rPr>
            </w:pPr>
          </w:p>
          <w:p>
            <w:pPr>
              <w:jc w:val="center"/>
              <w:rPr>
                <w:rFonts w:hint="eastAsia" w:ascii="仿宋_GB2312" w:eastAsia="仿宋_GB2312"/>
                <w:bCs/>
                <w:sz w:val="24"/>
              </w:rPr>
            </w:pPr>
            <w:r>
              <w:rPr>
                <w:rFonts w:hint="eastAsia" w:ascii="仿宋_GB2312" w:eastAsia="仿宋_GB2312"/>
                <w:bCs/>
                <w:sz w:val="24"/>
              </w:rPr>
              <w:t>员</w:t>
            </w:r>
          </w:p>
          <w:p>
            <w:pPr>
              <w:jc w:val="center"/>
              <w:rPr>
                <w:rFonts w:hint="eastAsia" w:ascii="仿宋_GB2312" w:eastAsia="仿宋_GB2312"/>
                <w:bCs/>
                <w:sz w:val="24"/>
              </w:rPr>
            </w:pPr>
          </w:p>
          <w:p>
            <w:pPr>
              <w:jc w:val="center"/>
              <w:rPr>
                <w:rFonts w:hint="eastAsia" w:ascii="仿宋_GB2312" w:eastAsia="仿宋_GB2312"/>
                <w:bCs/>
                <w:sz w:val="24"/>
              </w:rPr>
            </w:pPr>
            <w:r>
              <w:rPr>
                <w:rFonts w:hint="eastAsia" w:ascii="仿宋_GB2312" w:eastAsia="仿宋_GB2312"/>
                <w:bCs/>
                <w:sz w:val="24"/>
              </w:rPr>
              <w:t>情</w:t>
            </w:r>
          </w:p>
          <w:p>
            <w:pPr>
              <w:jc w:val="center"/>
              <w:rPr>
                <w:rFonts w:hint="eastAsia" w:ascii="仿宋_GB2312" w:eastAsia="仿宋_GB2312"/>
                <w:bCs/>
                <w:sz w:val="24"/>
              </w:rPr>
            </w:pPr>
          </w:p>
          <w:p>
            <w:pPr>
              <w:jc w:val="center"/>
              <w:rPr>
                <w:rFonts w:hint="eastAsia" w:ascii="仿宋_GB2312" w:eastAsia="仿宋_GB2312"/>
                <w:bCs/>
                <w:sz w:val="24"/>
              </w:rPr>
            </w:pPr>
            <w:r>
              <w:rPr>
                <w:rFonts w:hint="eastAsia" w:ascii="仿宋_GB2312" w:eastAsia="仿宋_GB2312"/>
                <w:bCs/>
                <w:sz w:val="24"/>
              </w:rPr>
              <w:t>况</w:t>
            </w:r>
          </w:p>
        </w:tc>
        <w:tc>
          <w:tcPr>
            <w:tcW w:w="92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r>
              <w:rPr>
                <w:rFonts w:hint="eastAsia" w:ascii="仿宋_GB2312" w:eastAsia="仿宋_GB2312"/>
                <w:sz w:val="24"/>
              </w:rPr>
              <w:t>总人数</w:t>
            </w:r>
          </w:p>
        </w:tc>
        <w:tc>
          <w:tcPr>
            <w:tcW w:w="1295" w:type="dxa"/>
            <w:gridSpan w:val="3"/>
            <w:tcBorders>
              <w:top w:val="single" w:color="auto" w:sz="8" w:space="0"/>
              <w:left w:val="single" w:color="auto" w:sz="8" w:space="0"/>
              <w:bottom w:val="single" w:color="auto" w:sz="8"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高级职称</w:t>
            </w:r>
          </w:p>
        </w:tc>
        <w:tc>
          <w:tcPr>
            <w:tcW w:w="1295" w:type="dxa"/>
            <w:gridSpan w:val="2"/>
            <w:tcBorders>
              <w:top w:val="single" w:color="auto" w:sz="8" w:space="0"/>
              <w:left w:val="single" w:color="auto" w:sz="4" w:space="0"/>
              <w:bottom w:val="single" w:color="auto" w:sz="8"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中级职称</w:t>
            </w:r>
          </w:p>
        </w:tc>
        <w:tc>
          <w:tcPr>
            <w:tcW w:w="1295" w:type="dxa"/>
            <w:gridSpan w:val="2"/>
            <w:tcBorders>
              <w:top w:val="single" w:color="auto" w:sz="8" w:space="0"/>
              <w:left w:val="single" w:color="auto" w:sz="4" w:space="0"/>
              <w:bottom w:val="single" w:color="auto" w:sz="8" w:space="0"/>
              <w:right w:val="single" w:color="auto" w:sz="8" w:space="0"/>
            </w:tcBorders>
            <w:noWrap w:val="0"/>
            <w:vAlign w:val="center"/>
          </w:tcPr>
          <w:p>
            <w:pPr>
              <w:jc w:val="center"/>
              <w:rPr>
                <w:rFonts w:hint="eastAsia" w:ascii="仿宋_GB2312" w:eastAsia="仿宋_GB2312"/>
                <w:sz w:val="24"/>
              </w:rPr>
            </w:pPr>
            <w:r>
              <w:rPr>
                <w:rFonts w:hint="eastAsia" w:ascii="仿宋_GB2312" w:eastAsia="仿宋_GB2312"/>
                <w:sz w:val="24"/>
              </w:rPr>
              <w:t>初级职称</w:t>
            </w:r>
          </w:p>
        </w:tc>
        <w:tc>
          <w:tcPr>
            <w:tcW w:w="1133"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r>
              <w:rPr>
                <w:rFonts w:hint="eastAsia" w:ascii="仿宋_GB2312" w:eastAsia="仿宋_GB2312"/>
                <w:sz w:val="24"/>
              </w:rPr>
              <w:t>博士</w:t>
            </w:r>
          </w:p>
        </w:tc>
        <w:tc>
          <w:tcPr>
            <w:tcW w:w="971"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r>
              <w:rPr>
                <w:rFonts w:hint="eastAsia" w:ascii="仿宋_GB2312" w:eastAsia="仿宋_GB2312"/>
                <w:sz w:val="24"/>
              </w:rPr>
              <w:t>硕士</w:t>
            </w:r>
          </w:p>
        </w:tc>
        <w:tc>
          <w:tcPr>
            <w:tcW w:w="1138"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r>
              <w:rPr>
                <w:rFonts w:hint="eastAsia" w:ascii="仿宋_GB2312" w:eastAsia="仿宋_GB2312"/>
                <w:sz w:val="24"/>
              </w:rPr>
              <w:t>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0" w:hRule="exac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仿宋_GB2312" w:eastAsia="仿宋_GB2312"/>
                <w:bCs/>
                <w:sz w:val="24"/>
              </w:rPr>
            </w:pPr>
          </w:p>
        </w:tc>
        <w:tc>
          <w:tcPr>
            <w:tcW w:w="92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1295" w:type="dxa"/>
            <w:gridSpan w:val="3"/>
            <w:tcBorders>
              <w:top w:val="single" w:color="auto" w:sz="8" w:space="0"/>
              <w:left w:val="single" w:color="auto" w:sz="8" w:space="0"/>
              <w:bottom w:val="single" w:color="auto" w:sz="8" w:space="0"/>
              <w:right w:val="single" w:color="auto" w:sz="4" w:space="0"/>
            </w:tcBorders>
            <w:noWrap w:val="0"/>
            <w:vAlign w:val="center"/>
          </w:tcPr>
          <w:p>
            <w:pPr>
              <w:jc w:val="center"/>
              <w:rPr>
                <w:rFonts w:hint="eastAsia" w:ascii="仿宋_GB2312" w:eastAsia="仿宋_GB2312"/>
                <w:sz w:val="24"/>
              </w:rPr>
            </w:pPr>
          </w:p>
        </w:tc>
        <w:tc>
          <w:tcPr>
            <w:tcW w:w="1295" w:type="dxa"/>
            <w:gridSpan w:val="2"/>
            <w:tcBorders>
              <w:top w:val="single" w:color="auto" w:sz="8" w:space="0"/>
              <w:left w:val="single" w:color="auto" w:sz="4" w:space="0"/>
              <w:bottom w:val="single" w:color="auto" w:sz="8" w:space="0"/>
              <w:right w:val="single" w:color="auto" w:sz="4" w:space="0"/>
            </w:tcBorders>
            <w:noWrap w:val="0"/>
            <w:vAlign w:val="center"/>
          </w:tcPr>
          <w:p>
            <w:pPr>
              <w:jc w:val="center"/>
              <w:rPr>
                <w:rFonts w:hint="eastAsia" w:ascii="仿宋_GB2312" w:eastAsia="仿宋_GB2312"/>
                <w:sz w:val="24"/>
              </w:rPr>
            </w:pPr>
          </w:p>
        </w:tc>
        <w:tc>
          <w:tcPr>
            <w:tcW w:w="1295" w:type="dxa"/>
            <w:gridSpan w:val="2"/>
            <w:tcBorders>
              <w:top w:val="single" w:color="auto" w:sz="8" w:space="0"/>
              <w:left w:val="single" w:color="auto" w:sz="4"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1133"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971"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1138"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16" w:hRule="exac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bCs/>
                <w:w w:val="200"/>
                <w:sz w:val="24"/>
              </w:rPr>
            </w:pPr>
          </w:p>
        </w:tc>
        <w:tc>
          <w:tcPr>
            <w:tcW w:w="92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r>
              <w:rPr>
                <w:rFonts w:hint="eastAsia" w:ascii="仿宋_GB2312" w:eastAsia="仿宋_GB2312"/>
                <w:sz w:val="24"/>
              </w:rPr>
              <w:t>姓名</w:t>
            </w:r>
          </w:p>
        </w:tc>
        <w:tc>
          <w:tcPr>
            <w:tcW w:w="56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r>
              <w:rPr>
                <w:rFonts w:hint="eastAsia" w:ascii="仿宋_GB2312" w:eastAsia="仿宋_GB2312"/>
                <w:sz w:val="24"/>
              </w:rPr>
              <w:t>性别</w:t>
            </w:r>
          </w:p>
        </w:tc>
        <w:tc>
          <w:tcPr>
            <w:tcW w:w="56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r>
              <w:rPr>
                <w:rFonts w:hint="eastAsia" w:ascii="仿宋_GB2312" w:eastAsia="仿宋_GB2312"/>
                <w:sz w:val="24"/>
              </w:rPr>
              <w:t>年龄</w:t>
            </w:r>
          </w:p>
        </w:tc>
        <w:tc>
          <w:tcPr>
            <w:tcW w:w="809"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r>
              <w:rPr>
                <w:rFonts w:hint="eastAsia" w:ascii="仿宋_GB2312" w:eastAsia="仿宋_GB2312"/>
                <w:sz w:val="24"/>
              </w:rPr>
              <w:t>职称</w:t>
            </w:r>
          </w:p>
        </w:tc>
        <w:tc>
          <w:tcPr>
            <w:tcW w:w="809"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r>
              <w:rPr>
                <w:rFonts w:hint="eastAsia" w:ascii="仿宋_GB2312" w:eastAsia="仿宋_GB2312"/>
                <w:sz w:val="24"/>
              </w:rPr>
              <w:t>学位</w:t>
            </w:r>
          </w:p>
        </w:tc>
        <w:tc>
          <w:tcPr>
            <w:tcW w:w="1625"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lang w:eastAsia="zh-CN"/>
              </w:rPr>
            </w:pPr>
            <w:r>
              <w:rPr>
                <w:rFonts w:hint="eastAsia" w:ascii="仿宋_GB2312" w:eastAsia="仿宋_GB2312"/>
                <w:sz w:val="24"/>
                <w:lang w:eastAsia="zh-CN"/>
              </w:rPr>
              <w:t>专业</w:t>
            </w:r>
          </w:p>
        </w:tc>
        <w:tc>
          <w:tcPr>
            <w:tcW w:w="2752"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r>
              <w:rPr>
                <w:rFonts w:hint="eastAsia" w:ascii="仿宋_GB2312" w:eastAsia="仿宋_GB2312"/>
                <w:sz w:val="24"/>
              </w:rPr>
              <w:t>近</w:t>
            </w:r>
            <w:r>
              <w:rPr>
                <w:rFonts w:hint="eastAsia" w:ascii="仿宋_GB2312" w:eastAsia="仿宋_GB2312"/>
                <w:sz w:val="24"/>
                <w:lang w:eastAsia="zh-CN"/>
              </w:rPr>
              <w:t>三</w:t>
            </w:r>
            <w:r>
              <w:rPr>
                <w:rFonts w:hint="eastAsia" w:ascii="仿宋_GB2312" w:eastAsia="仿宋_GB2312"/>
                <w:sz w:val="24"/>
              </w:rPr>
              <w:t>年主讲课程</w:t>
            </w:r>
          </w:p>
          <w:p>
            <w:pPr>
              <w:jc w:val="center"/>
              <w:rPr>
                <w:rFonts w:hint="eastAsia" w:ascii="仿宋_GB2312" w:eastAsia="仿宋_GB2312"/>
                <w:sz w:val="24"/>
                <w:lang w:eastAsia="zh-CN"/>
              </w:rPr>
            </w:pPr>
            <w:r>
              <w:rPr>
                <w:rFonts w:hint="eastAsia" w:ascii="仿宋_GB2312" w:eastAsia="仿宋_GB2312"/>
                <w:sz w:val="24"/>
                <w:lang w:eastAsia="zh-CN"/>
              </w:rPr>
              <w:t>（含学时）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45" w:hRule="exac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bCs/>
                <w:w w:val="200"/>
                <w:sz w:val="24"/>
              </w:rPr>
            </w:pPr>
          </w:p>
        </w:tc>
        <w:tc>
          <w:tcPr>
            <w:tcW w:w="926" w:type="dxa"/>
            <w:tcBorders>
              <w:top w:val="single" w:color="auto" w:sz="8" w:space="0"/>
              <w:left w:val="single" w:color="auto" w:sz="8" w:space="0"/>
              <w:right w:val="single" w:color="auto" w:sz="8" w:space="0"/>
            </w:tcBorders>
            <w:noWrap w:val="0"/>
            <w:vAlign w:val="center"/>
          </w:tcPr>
          <w:p>
            <w:pPr>
              <w:jc w:val="center"/>
              <w:rPr>
                <w:rFonts w:hint="eastAsia" w:ascii="仿宋_GB2312" w:eastAsia="仿宋_GB2312"/>
                <w:sz w:val="24"/>
              </w:rPr>
            </w:pPr>
          </w:p>
        </w:tc>
        <w:tc>
          <w:tcPr>
            <w:tcW w:w="56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56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809"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809"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1625"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2752"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2" w:hRule="exac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bCs/>
                <w:w w:val="200"/>
                <w:sz w:val="24"/>
              </w:rPr>
            </w:pPr>
          </w:p>
        </w:tc>
        <w:tc>
          <w:tcPr>
            <w:tcW w:w="926" w:type="dxa"/>
            <w:tcBorders>
              <w:left w:val="single" w:color="auto" w:sz="8" w:space="0"/>
              <w:right w:val="single" w:color="auto" w:sz="8" w:space="0"/>
            </w:tcBorders>
            <w:noWrap w:val="0"/>
            <w:vAlign w:val="center"/>
          </w:tcPr>
          <w:p>
            <w:pPr>
              <w:jc w:val="center"/>
              <w:rPr>
                <w:rFonts w:hint="eastAsia" w:ascii="仿宋_GB2312" w:eastAsia="仿宋_GB2312"/>
                <w:sz w:val="24"/>
              </w:rPr>
            </w:pPr>
          </w:p>
        </w:tc>
        <w:tc>
          <w:tcPr>
            <w:tcW w:w="56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56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809"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809"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1625"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2752"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0" w:hRule="exac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bCs/>
                <w:sz w:val="24"/>
              </w:rPr>
            </w:pPr>
          </w:p>
        </w:tc>
        <w:tc>
          <w:tcPr>
            <w:tcW w:w="926" w:type="dxa"/>
            <w:tcBorders>
              <w:left w:val="single" w:color="auto" w:sz="8" w:space="0"/>
              <w:right w:val="single" w:color="auto" w:sz="8" w:space="0"/>
            </w:tcBorders>
            <w:noWrap w:val="0"/>
            <w:vAlign w:val="center"/>
          </w:tcPr>
          <w:p>
            <w:pPr>
              <w:jc w:val="center"/>
              <w:rPr>
                <w:rFonts w:hint="eastAsia" w:ascii="仿宋_GB2312" w:eastAsia="仿宋_GB2312"/>
                <w:sz w:val="24"/>
              </w:rPr>
            </w:pPr>
          </w:p>
        </w:tc>
        <w:tc>
          <w:tcPr>
            <w:tcW w:w="56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56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809"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809"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1625"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2752"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0" w:hRule="exac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bCs/>
                <w:sz w:val="24"/>
              </w:rPr>
            </w:pPr>
          </w:p>
        </w:tc>
        <w:tc>
          <w:tcPr>
            <w:tcW w:w="926" w:type="dxa"/>
            <w:tcBorders>
              <w:left w:val="single" w:color="auto" w:sz="8" w:space="0"/>
              <w:right w:val="single" w:color="auto" w:sz="8" w:space="0"/>
            </w:tcBorders>
            <w:noWrap w:val="0"/>
            <w:vAlign w:val="center"/>
          </w:tcPr>
          <w:p>
            <w:pPr>
              <w:jc w:val="center"/>
              <w:rPr>
                <w:rFonts w:hint="eastAsia" w:ascii="仿宋_GB2312" w:eastAsia="仿宋_GB2312"/>
                <w:sz w:val="24"/>
              </w:rPr>
            </w:pPr>
          </w:p>
        </w:tc>
        <w:tc>
          <w:tcPr>
            <w:tcW w:w="56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56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809"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809"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1625"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2752"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9" w:hRule="exac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bCs/>
                <w:sz w:val="24"/>
              </w:rPr>
            </w:pPr>
          </w:p>
        </w:tc>
        <w:tc>
          <w:tcPr>
            <w:tcW w:w="926" w:type="dxa"/>
            <w:tcBorders>
              <w:left w:val="single" w:color="auto" w:sz="8" w:space="0"/>
              <w:right w:val="single" w:color="auto" w:sz="8" w:space="0"/>
            </w:tcBorders>
            <w:noWrap w:val="0"/>
            <w:vAlign w:val="center"/>
          </w:tcPr>
          <w:p>
            <w:pPr>
              <w:jc w:val="center"/>
              <w:rPr>
                <w:rFonts w:hint="eastAsia" w:ascii="仿宋_GB2312" w:eastAsia="仿宋_GB2312"/>
                <w:sz w:val="24"/>
              </w:rPr>
            </w:pPr>
          </w:p>
        </w:tc>
        <w:tc>
          <w:tcPr>
            <w:tcW w:w="56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56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809"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809"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1625"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2752"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0" w:hRule="exac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bCs/>
                <w:sz w:val="24"/>
              </w:rPr>
            </w:pPr>
          </w:p>
        </w:tc>
        <w:tc>
          <w:tcPr>
            <w:tcW w:w="926" w:type="dxa"/>
            <w:tcBorders>
              <w:left w:val="single" w:color="auto" w:sz="8" w:space="0"/>
              <w:right w:val="single" w:color="auto" w:sz="8" w:space="0"/>
            </w:tcBorders>
            <w:noWrap w:val="0"/>
            <w:vAlign w:val="center"/>
          </w:tcPr>
          <w:p>
            <w:pPr>
              <w:jc w:val="center"/>
              <w:rPr>
                <w:rFonts w:hint="eastAsia" w:ascii="仿宋_GB2312" w:eastAsia="仿宋_GB2312"/>
                <w:sz w:val="24"/>
              </w:rPr>
            </w:pPr>
          </w:p>
        </w:tc>
        <w:tc>
          <w:tcPr>
            <w:tcW w:w="56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56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809"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809"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1625"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2752"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47" w:hRule="exac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bCs/>
                <w:sz w:val="24"/>
              </w:rPr>
            </w:pPr>
          </w:p>
        </w:tc>
        <w:tc>
          <w:tcPr>
            <w:tcW w:w="926" w:type="dxa"/>
            <w:tcBorders>
              <w:left w:val="single" w:color="auto" w:sz="8" w:space="0"/>
              <w:right w:val="single" w:color="auto" w:sz="8" w:space="0"/>
            </w:tcBorders>
            <w:noWrap w:val="0"/>
            <w:vAlign w:val="center"/>
          </w:tcPr>
          <w:p>
            <w:pPr>
              <w:jc w:val="center"/>
              <w:rPr>
                <w:rFonts w:hint="eastAsia" w:ascii="仿宋_GB2312" w:eastAsia="仿宋_GB2312"/>
                <w:sz w:val="24"/>
              </w:rPr>
            </w:pPr>
          </w:p>
        </w:tc>
        <w:tc>
          <w:tcPr>
            <w:tcW w:w="56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56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809"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809"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1625"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2752"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3" w:hRule="exac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bCs/>
                <w:sz w:val="24"/>
              </w:rPr>
            </w:pPr>
          </w:p>
        </w:tc>
        <w:tc>
          <w:tcPr>
            <w:tcW w:w="926" w:type="dxa"/>
            <w:tcBorders>
              <w:left w:val="single" w:color="auto" w:sz="8" w:space="0"/>
              <w:right w:val="single" w:color="auto" w:sz="8" w:space="0"/>
            </w:tcBorders>
            <w:noWrap w:val="0"/>
            <w:vAlign w:val="center"/>
          </w:tcPr>
          <w:p>
            <w:pPr>
              <w:jc w:val="center"/>
              <w:rPr>
                <w:rFonts w:hint="eastAsia" w:ascii="仿宋_GB2312" w:eastAsia="仿宋_GB2312"/>
                <w:sz w:val="24"/>
              </w:rPr>
            </w:pPr>
          </w:p>
        </w:tc>
        <w:tc>
          <w:tcPr>
            <w:tcW w:w="56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56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809"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809"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1625"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2752"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9" w:hRule="exac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bCs/>
                <w:sz w:val="24"/>
              </w:rPr>
            </w:pPr>
          </w:p>
        </w:tc>
        <w:tc>
          <w:tcPr>
            <w:tcW w:w="926" w:type="dxa"/>
            <w:tcBorders>
              <w:left w:val="single" w:color="auto" w:sz="8" w:space="0"/>
              <w:right w:val="single" w:color="auto" w:sz="8" w:space="0"/>
            </w:tcBorders>
            <w:noWrap w:val="0"/>
            <w:vAlign w:val="center"/>
          </w:tcPr>
          <w:p>
            <w:pPr>
              <w:jc w:val="center"/>
              <w:rPr>
                <w:rFonts w:hint="eastAsia" w:ascii="仿宋_GB2312" w:eastAsia="仿宋_GB2312"/>
                <w:sz w:val="24"/>
              </w:rPr>
            </w:pPr>
          </w:p>
        </w:tc>
        <w:tc>
          <w:tcPr>
            <w:tcW w:w="56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56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809"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809"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1625"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2752"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2" w:hRule="exac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bCs/>
                <w:sz w:val="24"/>
              </w:rPr>
            </w:pPr>
          </w:p>
        </w:tc>
        <w:tc>
          <w:tcPr>
            <w:tcW w:w="926" w:type="dxa"/>
            <w:tcBorders>
              <w:left w:val="single" w:color="auto" w:sz="8" w:space="0"/>
              <w:right w:val="single" w:color="auto" w:sz="8" w:space="0"/>
            </w:tcBorders>
            <w:noWrap w:val="0"/>
            <w:vAlign w:val="center"/>
          </w:tcPr>
          <w:p>
            <w:pPr>
              <w:jc w:val="center"/>
              <w:rPr>
                <w:rFonts w:hint="eastAsia" w:ascii="仿宋_GB2312" w:eastAsia="仿宋_GB2312"/>
                <w:sz w:val="24"/>
              </w:rPr>
            </w:pPr>
          </w:p>
        </w:tc>
        <w:tc>
          <w:tcPr>
            <w:tcW w:w="56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56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809"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809"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1625"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2752"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8" w:hRule="exac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仿宋_GB2312" w:eastAsia="仿宋_GB2312"/>
                <w:bCs/>
                <w:sz w:val="24"/>
              </w:rPr>
            </w:pPr>
          </w:p>
        </w:tc>
        <w:tc>
          <w:tcPr>
            <w:tcW w:w="926" w:type="dxa"/>
            <w:tcBorders>
              <w:left w:val="single" w:color="auto" w:sz="8" w:space="0"/>
              <w:right w:val="single" w:color="auto" w:sz="8" w:space="0"/>
            </w:tcBorders>
            <w:noWrap w:val="0"/>
            <w:vAlign w:val="center"/>
          </w:tcPr>
          <w:p>
            <w:pPr>
              <w:jc w:val="center"/>
              <w:rPr>
                <w:rFonts w:hint="eastAsia" w:ascii="仿宋_GB2312" w:eastAsia="仿宋_GB2312"/>
                <w:sz w:val="24"/>
              </w:rPr>
            </w:pPr>
          </w:p>
        </w:tc>
        <w:tc>
          <w:tcPr>
            <w:tcW w:w="56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56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809"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809"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1625"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c>
          <w:tcPr>
            <w:tcW w:w="2752"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sz w:val="24"/>
              </w:rPr>
            </w:pPr>
          </w:p>
        </w:tc>
      </w:tr>
    </w:tbl>
    <w:p>
      <w:pPr>
        <w:ind w:firstLine="140" w:firstLineChars="50"/>
        <w:rPr>
          <w:sz w:val="28"/>
          <w:szCs w:val="28"/>
        </w:rPr>
      </w:pPr>
      <w:r>
        <w:rPr>
          <w:rFonts w:hint="eastAsia" w:ascii="黑体" w:eastAsia="黑体"/>
          <w:sz w:val="28"/>
          <w:szCs w:val="28"/>
        </w:rPr>
        <w:t>三、教学情况</w:t>
      </w:r>
    </w:p>
    <w:p>
      <w:pPr>
        <w:ind w:firstLine="360" w:firstLineChars="150"/>
        <w:rPr>
          <w:rFonts w:ascii="黑体" w:eastAsia="黑体"/>
          <w:sz w:val="24"/>
        </w:rPr>
      </w:pPr>
      <w:r>
        <w:rPr>
          <w:rFonts w:hint="eastAsia" w:ascii="黑体" w:eastAsia="黑体"/>
          <w:sz w:val="24"/>
          <w:lang w:val="en-US" w:eastAsia="zh-CN"/>
        </w:rPr>
        <w:t>1</w:t>
      </w:r>
      <w:r>
        <w:rPr>
          <w:rFonts w:hint="eastAsia" w:ascii="黑体" w:eastAsia="黑体"/>
          <w:sz w:val="24"/>
        </w:rPr>
        <w:t>.教材建设情况：（主要教材的编写和使用情况）</w:t>
      </w:r>
    </w:p>
    <w:tbl>
      <w:tblPr>
        <w:tblStyle w:val="6"/>
        <w:tblW w:w="8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976"/>
        <w:gridCol w:w="1659"/>
        <w:gridCol w:w="1150"/>
        <w:gridCol w:w="2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263" w:type="dxa"/>
            <w:noWrap w:val="0"/>
            <w:vAlign w:val="center"/>
          </w:tcPr>
          <w:p>
            <w:pPr>
              <w:jc w:val="center"/>
              <w:rPr>
                <w:rFonts w:ascii="黑体" w:eastAsia="黑体"/>
                <w:szCs w:val="21"/>
              </w:rPr>
            </w:pPr>
            <w:r>
              <w:rPr>
                <w:rFonts w:hint="eastAsia" w:ascii="黑体" w:eastAsia="黑体"/>
                <w:szCs w:val="21"/>
              </w:rPr>
              <w:t>教材名称</w:t>
            </w:r>
          </w:p>
        </w:tc>
        <w:tc>
          <w:tcPr>
            <w:tcW w:w="976" w:type="dxa"/>
            <w:noWrap w:val="0"/>
            <w:vAlign w:val="center"/>
          </w:tcPr>
          <w:p>
            <w:pPr>
              <w:jc w:val="center"/>
              <w:rPr>
                <w:rFonts w:ascii="黑体" w:eastAsia="黑体"/>
                <w:szCs w:val="21"/>
              </w:rPr>
            </w:pPr>
            <w:r>
              <w:rPr>
                <w:rFonts w:hint="eastAsia" w:ascii="黑体" w:eastAsia="黑体"/>
                <w:szCs w:val="21"/>
              </w:rPr>
              <w:t>作者</w:t>
            </w:r>
          </w:p>
        </w:tc>
        <w:tc>
          <w:tcPr>
            <w:tcW w:w="1659" w:type="dxa"/>
            <w:noWrap w:val="0"/>
            <w:vAlign w:val="center"/>
          </w:tcPr>
          <w:p>
            <w:pPr>
              <w:jc w:val="center"/>
              <w:rPr>
                <w:rFonts w:ascii="黑体" w:eastAsia="黑体"/>
                <w:szCs w:val="21"/>
              </w:rPr>
            </w:pPr>
            <w:r>
              <w:rPr>
                <w:rFonts w:hint="eastAsia" w:ascii="黑体" w:eastAsia="黑体"/>
                <w:szCs w:val="21"/>
              </w:rPr>
              <w:t>出版社</w:t>
            </w:r>
          </w:p>
        </w:tc>
        <w:tc>
          <w:tcPr>
            <w:tcW w:w="1150" w:type="dxa"/>
            <w:noWrap w:val="0"/>
            <w:vAlign w:val="center"/>
          </w:tcPr>
          <w:p>
            <w:pPr>
              <w:jc w:val="center"/>
              <w:rPr>
                <w:rFonts w:ascii="黑体" w:eastAsia="黑体"/>
                <w:szCs w:val="21"/>
              </w:rPr>
            </w:pPr>
            <w:r>
              <w:rPr>
                <w:rFonts w:hint="eastAsia" w:ascii="黑体" w:eastAsia="黑体"/>
                <w:szCs w:val="21"/>
              </w:rPr>
              <w:t>出版时间</w:t>
            </w:r>
          </w:p>
        </w:tc>
        <w:tc>
          <w:tcPr>
            <w:tcW w:w="2509" w:type="dxa"/>
            <w:noWrap w:val="0"/>
            <w:vAlign w:val="center"/>
          </w:tcPr>
          <w:p>
            <w:pPr>
              <w:jc w:val="center"/>
              <w:rPr>
                <w:rFonts w:ascii="黑体" w:eastAsia="黑体"/>
                <w:szCs w:val="21"/>
              </w:rPr>
            </w:pPr>
            <w:r>
              <w:rPr>
                <w:rFonts w:hint="eastAsia" w:ascii="黑体" w:eastAsia="黑体"/>
                <w:szCs w:val="21"/>
              </w:rPr>
              <w:t>入选规划或获奖情况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263" w:type="dxa"/>
            <w:noWrap w:val="0"/>
            <w:vAlign w:val="top"/>
          </w:tcPr>
          <w:p/>
        </w:tc>
        <w:tc>
          <w:tcPr>
            <w:tcW w:w="976" w:type="dxa"/>
            <w:noWrap w:val="0"/>
            <w:vAlign w:val="top"/>
          </w:tcPr>
          <w:p/>
        </w:tc>
        <w:tc>
          <w:tcPr>
            <w:tcW w:w="1659" w:type="dxa"/>
            <w:noWrap w:val="0"/>
            <w:vAlign w:val="top"/>
          </w:tcPr>
          <w:p/>
        </w:tc>
        <w:tc>
          <w:tcPr>
            <w:tcW w:w="1150" w:type="dxa"/>
            <w:noWrap w:val="0"/>
            <w:vAlign w:val="top"/>
          </w:tcPr>
          <w:p/>
        </w:tc>
        <w:tc>
          <w:tcPr>
            <w:tcW w:w="250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263" w:type="dxa"/>
            <w:noWrap w:val="0"/>
            <w:vAlign w:val="top"/>
          </w:tcPr>
          <w:p/>
        </w:tc>
        <w:tc>
          <w:tcPr>
            <w:tcW w:w="976" w:type="dxa"/>
            <w:noWrap w:val="0"/>
            <w:vAlign w:val="top"/>
          </w:tcPr>
          <w:p/>
        </w:tc>
        <w:tc>
          <w:tcPr>
            <w:tcW w:w="1659" w:type="dxa"/>
            <w:noWrap w:val="0"/>
            <w:vAlign w:val="top"/>
          </w:tcPr>
          <w:p/>
        </w:tc>
        <w:tc>
          <w:tcPr>
            <w:tcW w:w="1150" w:type="dxa"/>
            <w:noWrap w:val="0"/>
            <w:vAlign w:val="top"/>
          </w:tcPr>
          <w:p/>
        </w:tc>
        <w:tc>
          <w:tcPr>
            <w:tcW w:w="250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263" w:type="dxa"/>
            <w:noWrap w:val="0"/>
            <w:vAlign w:val="top"/>
          </w:tcPr>
          <w:p/>
        </w:tc>
        <w:tc>
          <w:tcPr>
            <w:tcW w:w="976" w:type="dxa"/>
            <w:noWrap w:val="0"/>
            <w:vAlign w:val="top"/>
          </w:tcPr>
          <w:p/>
        </w:tc>
        <w:tc>
          <w:tcPr>
            <w:tcW w:w="1659" w:type="dxa"/>
            <w:noWrap w:val="0"/>
            <w:vAlign w:val="top"/>
          </w:tcPr>
          <w:p/>
        </w:tc>
        <w:tc>
          <w:tcPr>
            <w:tcW w:w="1150" w:type="dxa"/>
            <w:noWrap w:val="0"/>
            <w:vAlign w:val="top"/>
          </w:tcPr>
          <w:p/>
        </w:tc>
        <w:tc>
          <w:tcPr>
            <w:tcW w:w="250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263" w:type="dxa"/>
            <w:noWrap w:val="0"/>
            <w:vAlign w:val="top"/>
          </w:tcPr>
          <w:p/>
        </w:tc>
        <w:tc>
          <w:tcPr>
            <w:tcW w:w="976" w:type="dxa"/>
            <w:noWrap w:val="0"/>
            <w:vAlign w:val="top"/>
          </w:tcPr>
          <w:p/>
        </w:tc>
        <w:tc>
          <w:tcPr>
            <w:tcW w:w="1659" w:type="dxa"/>
            <w:noWrap w:val="0"/>
            <w:vAlign w:val="top"/>
          </w:tcPr>
          <w:p/>
        </w:tc>
        <w:tc>
          <w:tcPr>
            <w:tcW w:w="1150" w:type="dxa"/>
            <w:noWrap w:val="0"/>
            <w:vAlign w:val="top"/>
          </w:tcPr>
          <w:p/>
        </w:tc>
        <w:tc>
          <w:tcPr>
            <w:tcW w:w="250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263" w:type="dxa"/>
            <w:noWrap w:val="0"/>
            <w:vAlign w:val="top"/>
          </w:tcPr>
          <w:p/>
        </w:tc>
        <w:tc>
          <w:tcPr>
            <w:tcW w:w="976" w:type="dxa"/>
            <w:noWrap w:val="0"/>
            <w:vAlign w:val="top"/>
          </w:tcPr>
          <w:p/>
        </w:tc>
        <w:tc>
          <w:tcPr>
            <w:tcW w:w="1659" w:type="dxa"/>
            <w:noWrap w:val="0"/>
            <w:vAlign w:val="top"/>
          </w:tcPr>
          <w:p/>
        </w:tc>
        <w:tc>
          <w:tcPr>
            <w:tcW w:w="1150" w:type="dxa"/>
            <w:noWrap w:val="0"/>
            <w:vAlign w:val="top"/>
          </w:tcPr>
          <w:p/>
        </w:tc>
        <w:tc>
          <w:tcPr>
            <w:tcW w:w="2509" w:type="dxa"/>
            <w:noWrap w:val="0"/>
            <w:vAlign w:val="top"/>
          </w:tcPr>
          <w:p/>
        </w:tc>
      </w:tr>
    </w:tbl>
    <w:p>
      <w:pPr>
        <w:ind w:firstLine="360" w:firstLineChars="150"/>
        <w:rPr>
          <w:rFonts w:ascii="黑体" w:eastAsia="黑体"/>
          <w:sz w:val="24"/>
        </w:rPr>
      </w:pPr>
      <w:r>
        <w:rPr>
          <w:rFonts w:hint="eastAsia" w:ascii="黑体" w:eastAsia="黑体"/>
          <w:sz w:val="24"/>
          <w:lang w:val="en-US" w:eastAsia="zh-CN"/>
        </w:rPr>
        <w:t>2</w:t>
      </w:r>
      <w:r>
        <w:rPr>
          <w:rFonts w:hint="eastAsia" w:ascii="黑体" w:eastAsia="黑体"/>
          <w:sz w:val="24"/>
        </w:rPr>
        <w:t>.</w:t>
      </w:r>
      <w:r>
        <w:rPr>
          <w:rFonts w:ascii="黑体" w:eastAsia="黑体"/>
          <w:sz w:val="24"/>
        </w:rPr>
        <w:t>教学</w:t>
      </w:r>
      <w:r>
        <w:rPr>
          <w:rFonts w:hint="eastAsia" w:ascii="黑体" w:eastAsia="黑体"/>
          <w:sz w:val="24"/>
        </w:rPr>
        <w:t>成果</w:t>
      </w:r>
      <w:r>
        <w:rPr>
          <w:rFonts w:ascii="黑体" w:eastAsia="黑体"/>
          <w:sz w:val="24"/>
        </w:rPr>
        <w:t>获奖</w:t>
      </w:r>
      <w:r>
        <w:rPr>
          <w:rFonts w:hint="eastAsia" w:ascii="黑体" w:eastAsia="黑体"/>
          <w:sz w:val="24"/>
        </w:rPr>
        <w:t>情况：</w:t>
      </w:r>
      <w:r>
        <w:rPr>
          <w:rFonts w:ascii="黑体" w:eastAsia="黑体"/>
          <w:sz w:val="24"/>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6"/>
        <w:gridCol w:w="1180"/>
        <w:gridCol w:w="1467"/>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89" w:type="dxa"/>
            <w:noWrap w:val="0"/>
            <w:vAlign w:val="center"/>
          </w:tcPr>
          <w:p>
            <w:pPr>
              <w:jc w:val="center"/>
              <w:rPr>
                <w:rFonts w:ascii="黑体" w:eastAsia="黑体"/>
                <w:szCs w:val="21"/>
              </w:rPr>
            </w:pPr>
            <w:r>
              <w:rPr>
                <w:rFonts w:hint="eastAsia" w:ascii="黑体" w:eastAsia="黑体"/>
                <w:szCs w:val="21"/>
              </w:rPr>
              <w:t>项目名称</w:t>
            </w:r>
          </w:p>
        </w:tc>
        <w:tc>
          <w:tcPr>
            <w:tcW w:w="1259" w:type="dxa"/>
            <w:noWrap w:val="0"/>
            <w:vAlign w:val="center"/>
          </w:tcPr>
          <w:p>
            <w:pPr>
              <w:jc w:val="center"/>
              <w:rPr>
                <w:rFonts w:ascii="黑体" w:eastAsia="黑体"/>
                <w:szCs w:val="21"/>
              </w:rPr>
            </w:pPr>
            <w:r>
              <w:rPr>
                <w:rFonts w:hint="eastAsia" w:ascii="黑体" w:eastAsia="黑体"/>
                <w:szCs w:val="21"/>
              </w:rPr>
              <w:t>奖励名称</w:t>
            </w:r>
          </w:p>
        </w:tc>
        <w:tc>
          <w:tcPr>
            <w:tcW w:w="1576" w:type="dxa"/>
            <w:noWrap w:val="0"/>
            <w:vAlign w:val="center"/>
          </w:tcPr>
          <w:p>
            <w:pPr>
              <w:jc w:val="center"/>
              <w:rPr>
                <w:rFonts w:ascii="黑体" w:eastAsia="黑体"/>
                <w:szCs w:val="21"/>
              </w:rPr>
            </w:pPr>
            <w:r>
              <w:rPr>
                <w:rFonts w:hint="eastAsia" w:ascii="黑体" w:eastAsia="黑体"/>
                <w:szCs w:val="21"/>
              </w:rPr>
              <w:t>奖励级别</w:t>
            </w:r>
          </w:p>
        </w:tc>
        <w:tc>
          <w:tcPr>
            <w:tcW w:w="1121" w:type="dxa"/>
            <w:noWrap w:val="0"/>
            <w:vAlign w:val="center"/>
          </w:tcPr>
          <w:p>
            <w:pPr>
              <w:jc w:val="center"/>
              <w:rPr>
                <w:rFonts w:ascii="黑体" w:eastAsia="黑体"/>
                <w:szCs w:val="21"/>
              </w:rPr>
            </w:pPr>
            <w:r>
              <w:rPr>
                <w:rFonts w:hint="eastAsia" w:ascii="黑体" w:eastAsia="黑体"/>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89" w:type="dxa"/>
            <w:noWrap w:val="0"/>
            <w:vAlign w:val="center"/>
          </w:tcPr>
          <w:p>
            <w:pPr>
              <w:jc w:val="center"/>
            </w:pPr>
          </w:p>
        </w:tc>
        <w:tc>
          <w:tcPr>
            <w:tcW w:w="1259" w:type="dxa"/>
            <w:noWrap w:val="0"/>
            <w:vAlign w:val="center"/>
          </w:tcPr>
          <w:p>
            <w:pPr>
              <w:jc w:val="center"/>
            </w:pPr>
          </w:p>
        </w:tc>
        <w:tc>
          <w:tcPr>
            <w:tcW w:w="1576" w:type="dxa"/>
            <w:noWrap w:val="0"/>
            <w:vAlign w:val="center"/>
          </w:tcPr>
          <w:p>
            <w:pPr>
              <w:jc w:val="center"/>
            </w:pPr>
          </w:p>
        </w:tc>
        <w:tc>
          <w:tcPr>
            <w:tcW w:w="112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89" w:type="dxa"/>
            <w:noWrap w:val="0"/>
            <w:vAlign w:val="center"/>
          </w:tcPr>
          <w:p>
            <w:pPr>
              <w:jc w:val="center"/>
            </w:pPr>
          </w:p>
        </w:tc>
        <w:tc>
          <w:tcPr>
            <w:tcW w:w="1259" w:type="dxa"/>
            <w:noWrap w:val="0"/>
            <w:vAlign w:val="center"/>
          </w:tcPr>
          <w:p>
            <w:pPr>
              <w:jc w:val="center"/>
            </w:pPr>
          </w:p>
        </w:tc>
        <w:tc>
          <w:tcPr>
            <w:tcW w:w="1576" w:type="dxa"/>
            <w:noWrap w:val="0"/>
            <w:vAlign w:val="center"/>
          </w:tcPr>
          <w:p>
            <w:pPr>
              <w:jc w:val="center"/>
            </w:pPr>
          </w:p>
        </w:tc>
        <w:tc>
          <w:tcPr>
            <w:tcW w:w="112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89" w:type="dxa"/>
            <w:noWrap w:val="0"/>
            <w:vAlign w:val="center"/>
          </w:tcPr>
          <w:p>
            <w:pPr>
              <w:jc w:val="center"/>
            </w:pPr>
          </w:p>
        </w:tc>
        <w:tc>
          <w:tcPr>
            <w:tcW w:w="1259" w:type="dxa"/>
            <w:noWrap w:val="0"/>
            <w:vAlign w:val="center"/>
          </w:tcPr>
          <w:p>
            <w:pPr>
              <w:jc w:val="center"/>
            </w:pPr>
          </w:p>
        </w:tc>
        <w:tc>
          <w:tcPr>
            <w:tcW w:w="1576" w:type="dxa"/>
            <w:noWrap w:val="0"/>
            <w:vAlign w:val="center"/>
          </w:tcPr>
          <w:p>
            <w:pPr>
              <w:jc w:val="center"/>
            </w:pPr>
          </w:p>
        </w:tc>
        <w:tc>
          <w:tcPr>
            <w:tcW w:w="112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89" w:type="dxa"/>
            <w:noWrap w:val="0"/>
            <w:vAlign w:val="center"/>
          </w:tcPr>
          <w:p>
            <w:pPr>
              <w:jc w:val="center"/>
            </w:pPr>
          </w:p>
        </w:tc>
        <w:tc>
          <w:tcPr>
            <w:tcW w:w="1259" w:type="dxa"/>
            <w:noWrap w:val="0"/>
            <w:vAlign w:val="center"/>
          </w:tcPr>
          <w:p>
            <w:pPr>
              <w:jc w:val="center"/>
            </w:pPr>
          </w:p>
        </w:tc>
        <w:tc>
          <w:tcPr>
            <w:tcW w:w="1576" w:type="dxa"/>
            <w:noWrap w:val="0"/>
            <w:vAlign w:val="center"/>
          </w:tcPr>
          <w:p>
            <w:pPr>
              <w:jc w:val="center"/>
            </w:pPr>
          </w:p>
        </w:tc>
        <w:tc>
          <w:tcPr>
            <w:tcW w:w="1121" w:type="dxa"/>
            <w:noWrap w:val="0"/>
            <w:vAlign w:val="center"/>
          </w:tcPr>
          <w:p>
            <w:pPr>
              <w:jc w:val="center"/>
            </w:pPr>
          </w:p>
        </w:tc>
      </w:tr>
    </w:tbl>
    <w:p>
      <w:pPr>
        <w:ind w:firstLine="360" w:firstLineChars="150"/>
        <w:rPr>
          <w:rFonts w:ascii="黑体" w:eastAsia="黑体"/>
          <w:sz w:val="24"/>
        </w:rPr>
      </w:pPr>
      <w:r>
        <w:rPr>
          <w:rFonts w:hint="eastAsia" w:ascii="黑体" w:eastAsia="黑体"/>
          <w:sz w:val="24"/>
          <w:lang w:val="en-US" w:eastAsia="zh-CN"/>
        </w:rPr>
        <w:t>3</w:t>
      </w:r>
      <w:r>
        <w:rPr>
          <w:rFonts w:hint="eastAsia" w:ascii="黑体" w:eastAsia="黑体"/>
          <w:sz w:val="24"/>
        </w:rPr>
        <w:t>.教学改革项目：</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5"/>
        <w:gridCol w:w="1181"/>
        <w:gridCol w:w="1466"/>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89" w:type="dxa"/>
            <w:noWrap w:val="0"/>
            <w:vAlign w:val="center"/>
          </w:tcPr>
          <w:p>
            <w:pPr>
              <w:jc w:val="center"/>
              <w:rPr>
                <w:rFonts w:ascii="黑体" w:eastAsia="黑体"/>
                <w:szCs w:val="21"/>
              </w:rPr>
            </w:pPr>
            <w:r>
              <w:rPr>
                <w:rFonts w:hint="eastAsia" w:ascii="黑体" w:eastAsia="黑体"/>
                <w:szCs w:val="21"/>
              </w:rPr>
              <w:t>项目名称</w:t>
            </w:r>
          </w:p>
        </w:tc>
        <w:tc>
          <w:tcPr>
            <w:tcW w:w="1260" w:type="dxa"/>
            <w:noWrap w:val="0"/>
            <w:vAlign w:val="center"/>
          </w:tcPr>
          <w:p>
            <w:pPr>
              <w:jc w:val="center"/>
              <w:rPr>
                <w:rFonts w:ascii="黑体" w:eastAsia="黑体"/>
                <w:szCs w:val="21"/>
              </w:rPr>
            </w:pPr>
            <w:r>
              <w:rPr>
                <w:rFonts w:hint="eastAsia" w:ascii="黑体" w:eastAsia="黑体"/>
                <w:szCs w:val="21"/>
              </w:rPr>
              <w:t>经费</w:t>
            </w:r>
          </w:p>
        </w:tc>
        <w:tc>
          <w:tcPr>
            <w:tcW w:w="1575" w:type="dxa"/>
            <w:noWrap w:val="0"/>
            <w:vAlign w:val="center"/>
          </w:tcPr>
          <w:p>
            <w:pPr>
              <w:jc w:val="center"/>
              <w:rPr>
                <w:rFonts w:ascii="黑体" w:eastAsia="黑体"/>
                <w:szCs w:val="21"/>
              </w:rPr>
            </w:pPr>
            <w:r>
              <w:rPr>
                <w:rFonts w:hint="eastAsia" w:ascii="黑体" w:eastAsia="黑体"/>
                <w:szCs w:val="21"/>
              </w:rPr>
              <w:t>项目来源</w:t>
            </w:r>
          </w:p>
        </w:tc>
        <w:tc>
          <w:tcPr>
            <w:tcW w:w="1122" w:type="dxa"/>
            <w:noWrap w:val="0"/>
            <w:vAlign w:val="center"/>
          </w:tcPr>
          <w:p>
            <w:pPr>
              <w:jc w:val="center"/>
              <w:rPr>
                <w:rFonts w:ascii="黑体" w:eastAsia="黑体"/>
                <w:szCs w:val="21"/>
              </w:rPr>
            </w:pPr>
            <w:r>
              <w:rPr>
                <w:rFonts w:hint="eastAsia" w:ascii="黑体" w:eastAsia="黑体"/>
                <w:szCs w:val="21"/>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89" w:type="dxa"/>
            <w:noWrap w:val="0"/>
            <w:vAlign w:val="center"/>
          </w:tcPr>
          <w:p>
            <w:pPr>
              <w:jc w:val="center"/>
            </w:pPr>
          </w:p>
        </w:tc>
        <w:tc>
          <w:tcPr>
            <w:tcW w:w="1260" w:type="dxa"/>
            <w:noWrap w:val="0"/>
            <w:vAlign w:val="center"/>
          </w:tcPr>
          <w:p>
            <w:pPr>
              <w:jc w:val="center"/>
            </w:pPr>
          </w:p>
        </w:tc>
        <w:tc>
          <w:tcPr>
            <w:tcW w:w="1575" w:type="dxa"/>
            <w:noWrap w:val="0"/>
            <w:vAlign w:val="center"/>
          </w:tcPr>
          <w:p>
            <w:pPr>
              <w:jc w:val="center"/>
            </w:pPr>
          </w:p>
        </w:tc>
        <w:tc>
          <w:tcPr>
            <w:tcW w:w="1122"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89" w:type="dxa"/>
            <w:noWrap w:val="0"/>
            <w:vAlign w:val="center"/>
          </w:tcPr>
          <w:p>
            <w:pPr>
              <w:jc w:val="center"/>
            </w:pPr>
          </w:p>
        </w:tc>
        <w:tc>
          <w:tcPr>
            <w:tcW w:w="1260" w:type="dxa"/>
            <w:noWrap w:val="0"/>
            <w:vAlign w:val="center"/>
          </w:tcPr>
          <w:p>
            <w:pPr>
              <w:jc w:val="center"/>
            </w:pPr>
          </w:p>
        </w:tc>
        <w:tc>
          <w:tcPr>
            <w:tcW w:w="1575" w:type="dxa"/>
            <w:noWrap w:val="0"/>
            <w:vAlign w:val="center"/>
          </w:tcPr>
          <w:p>
            <w:pPr>
              <w:jc w:val="center"/>
            </w:pPr>
          </w:p>
        </w:tc>
        <w:tc>
          <w:tcPr>
            <w:tcW w:w="1122"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89" w:type="dxa"/>
            <w:noWrap w:val="0"/>
            <w:vAlign w:val="center"/>
          </w:tcPr>
          <w:p>
            <w:pPr>
              <w:jc w:val="center"/>
            </w:pPr>
          </w:p>
        </w:tc>
        <w:tc>
          <w:tcPr>
            <w:tcW w:w="1260" w:type="dxa"/>
            <w:noWrap w:val="0"/>
            <w:vAlign w:val="center"/>
          </w:tcPr>
          <w:p>
            <w:pPr>
              <w:jc w:val="center"/>
            </w:pPr>
          </w:p>
        </w:tc>
        <w:tc>
          <w:tcPr>
            <w:tcW w:w="1575" w:type="dxa"/>
            <w:noWrap w:val="0"/>
            <w:vAlign w:val="center"/>
          </w:tcPr>
          <w:p>
            <w:pPr>
              <w:jc w:val="center"/>
            </w:pPr>
          </w:p>
        </w:tc>
        <w:tc>
          <w:tcPr>
            <w:tcW w:w="1122"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89" w:type="dxa"/>
            <w:noWrap w:val="0"/>
            <w:vAlign w:val="center"/>
          </w:tcPr>
          <w:p>
            <w:pPr>
              <w:jc w:val="center"/>
            </w:pPr>
          </w:p>
        </w:tc>
        <w:tc>
          <w:tcPr>
            <w:tcW w:w="1260" w:type="dxa"/>
            <w:noWrap w:val="0"/>
            <w:vAlign w:val="center"/>
          </w:tcPr>
          <w:p>
            <w:pPr>
              <w:jc w:val="center"/>
            </w:pPr>
          </w:p>
        </w:tc>
        <w:tc>
          <w:tcPr>
            <w:tcW w:w="1575" w:type="dxa"/>
            <w:noWrap w:val="0"/>
            <w:vAlign w:val="center"/>
          </w:tcPr>
          <w:p>
            <w:pPr>
              <w:jc w:val="center"/>
            </w:pPr>
          </w:p>
        </w:tc>
        <w:tc>
          <w:tcPr>
            <w:tcW w:w="1122"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89" w:type="dxa"/>
            <w:noWrap w:val="0"/>
            <w:vAlign w:val="center"/>
          </w:tcPr>
          <w:p>
            <w:pPr>
              <w:jc w:val="center"/>
            </w:pPr>
          </w:p>
        </w:tc>
        <w:tc>
          <w:tcPr>
            <w:tcW w:w="1260" w:type="dxa"/>
            <w:noWrap w:val="0"/>
            <w:vAlign w:val="center"/>
          </w:tcPr>
          <w:p>
            <w:pPr>
              <w:jc w:val="center"/>
            </w:pPr>
          </w:p>
        </w:tc>
        <w:tc>
          <w:tcPr>
            <w:tcW w:w="1575" w:type="dxa"/>
            <w:noWrap w:val="0"/>
            <w:vAlign w:val="center"/>
          </w:tcPr>
          <w:p>
            <w:pPr>
              <w:jc w:val="center"/>
            </w:pPr>
          </w:p>
        </w:tc>
        <w:tc>
          <w:tcPr>
            <w:tcW w:w="1122"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89" w:type="dxa"/>
            <w:noWrap w:val="0"/>
            <w:vAlign w:val="center"/>
          </w:tcPr>
          <w:p>
            <w:pPr>
              <w:jc w:val="center"/>
            </w:pPr>
          </w:p>
        </w:tc>
        <w:tc>
          <w:tcPr>
            <w:tcW w:w="1260" w:type="dxa"/>
            <w:noWrap w:val="0"/>
            <w:vAlign w:val="center"/>
          </w:tcPr>
          <w:p>
            <w:pPr>
              <w:jc w:val="center"/>
            </w:pPr>
          </w:p>
        </w:tc>
        <w:tc>
          <w:tcPr>
            <w:tcW w:w="1575" w:type="dxa"/>
            <w:noWrap w:val="0"/>
            <w:vAlign w:val="center"/>
          </w:tcPr>
          <w:p>
            <w:pPr>
              <w:jc w:val="center"/>
            </w:pPr>
          </w:p>
        </w:tc>
        <w:tc>
          <w:tcPr>
            <w:tcW w:w="1122"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89" w:type="dxa"/>
            <w:noWrap w:val="0"/>
            <w:vAlign w:val="center"/>
          </w:tcPr>
          <w:p>
            <w:pPr>
              <w:jc w:val="center"/>
            </w:pPr>
          </w:p>
        </w:tc>
        <w:tc>
          <w:tcPr>
            <w:tcW w:w="1260" w:type="dxa"/>
            <w:noWrap w:val="0"/>
            <w:vAlign w:val="center"/>
          </w:tcPr>
          <w:p>
            <w:pPr>
              <w:jc w:val="center"/>
            </w:pPr>
          </w:p>
        </w:tc>
        <w:tc>
          <w:tcPr>
            <w:tcW w:w="1575" w:type="dxa"/>
            <w:noWrap w:val="0"/>
            <w:vAlign w:val="center"/>
          </w:tcPr>
          <w:p>
            <w:pPr>
              <w:jc w:val="center"/>
            </w:pPr>
          </w:p>
        </w:tc>
        <w:tc>
          <w:tcPr>
            <w:tcW w:w="1122" w:type="dxa"/>
            <w:noWrap w:val="0"/>
            <w:vAlign w:val="center"/>
          </w:tcPr>
          <w:p>
            <w:pPr>
              <w:jc w:val="center"/>
            </w:pPr>
          </w:p>
        </w:tc>
      </w:tr>
    </w:tbl>
    <w:p>
      <w:pPr>
        <w:ind w:firstLine="240" w:firstLineChars="100"/>
        <w:rPr>
          <w:rFonts w:ascii="黑体" w:eastAsia="黑体"/>
          <w:sz w:val="24"/>
        </w:rPr>
      </w:pPr>
      <w:r>
        <w:rPr>
          <w:rFonts w:hint="eastAsia" w:ascii="黑体" w:eastAsia="黑体"/>
          <w:sz w:val="24"/>
          <w:lang w:val="en-US" w:eastAsia="zh-CN"/>
        </w:rPr>
        <w:t>4</w:t>
      </w:r>
      <w:r>
        <w:rPr>
          <w:rFonts w:hint="eastAsia" w:ascii="黑体" w:eastAsia="黑体"/>
          <w:sz w:val="24"/>
        </w:rPr>
        <w:t>.教学改革论文</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8"/>
        <w:gridCol w:w="2661"/>
        <w:gridCol w:w="2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63" w:type="dxa"/>
            <w:noWrap w:val="0"/>
            <w:vAlign w:val="center"/>
          </w:tcPr>
          <w:p>
            <w:pPr>
              <w:jc w:val="center"/>
              <w:rPr>
                <w:rFonts w:ascii="黑体" w:eastAsia="黑体"/>
                <w:szCs w:val="21"/>
              </w:rPr>
            </w:pPr>
            <w:r>
              <w:rPr>
                <w:rFonts w:ascii="黑体" w:eastAsia="黑体"/>
                <w:szCs w:val="21"/>
              </w:rPr>
              <w:t>论文（著）题目</w:t>
            </w:r>
          </w:p>
        </w:tc>
        <w:tc>
          <w:tcPr>
            <w:tcW w:w="2841" w:type="dxa"/>
            <w:noWrap w:val="0"/>
            <w:vAlign w:val="center"/>
          </w:tcPr>
          <w:p>
            <w:pPr>
              <w:jc w:val="center"/>
              <w:rPr>
                <w:rFonts w:ascii="黑体" w:eastAsia="黑体"/>
                <w:szCs w:val="21"/>
              </w:rPr>
            </w:pPr>
            <w:r>
              <w:rPr>
                <w:rFonts w:ascii="黑体" w:eastAsia="黑体"/>
                <w:szCs w:val="21"/>
              </w:rPr>
              <w:t>期刊名称、卷次</w:t>
            </w:r>
          </w:p>
        </w:tc>
        <w:tc>
          <w:tcPr>
            <w:tcW w:w="2912" w:type="dxa"/>
            <w:noWrap w:val="0"/>
            <w:vAlign w:val="center"/>
          </w:tcPr>
          <w:p>
            <w:pPr>
              <w:jc w:val="center"/>
              <w:rPr>
                <w:rFonts w:ascii="黑体" w:eastAsia="黑体"/>
                <w:szCs w:val="21"/>
              </w:rPr>
            </w:pPr>
            <w:r>
              <w:rPr>
                <w:rFonts w:ascii="黑体" w:eastAsia="黑体"/>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63" w:type="dxa"/>
            <w:noWrap w:val="0"/>
            <w:vAlign w:val="center"/>
          </w:tcPr>
          <w:p>
            <w:pPr>
              <w:jc w:val="center"/>
              <w:rPr>
                <w:rFonts w:ascii="黑体" w:eastAsia="黑体"/>
                <w:szCs w:val="21"/>
              </w:rPr>
            </w:pPr>
          </w:p>
        </w:tc>
        <w:tc>
          <w:tcPr>
            <w:tcW w:w="2841" w:type="dxa"/>
            <w:noWrap w:val="0"/>
            <w:vAlign w:val="center"/>
          </w:tcPr>
          <w:p>
            <w:pPr>
              <w:jc w:val="center"/>
              <w:rPr>
                <w:rFonts w:ascii="黑体" w:eastAsia="黑体"/>
                <w:szCs w:val="21"/>
              </w:rPr>
            </w:pPr>
          </w:p>
        </w:tc>
        <w:tc>
          <w:tcPr>
            <w:tcW w:w="2912" w:type="dxa"/>
            <w:noWrap w:val="0"/>
            <w:vAlign w:val="center"/>
          </w:tcPr>
          <w:p>
            <w:pPr>
              <w:jc w:val="center"/>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63" w:type="dxa"/>
            <w:noWrap w:val="0"/>
            <w:vAlign w:val="top"/>
          </w:tcPr>
          <w:p/>
        </w:tc>
        <w:tc>
          <w:tcPr>
            <w:tcW w:w="2841" w:type="dxa"/>
            <w:noWrap w:val="0"/>
            <w:vAlign w:val="top"/>
          </w:tcPr>
          <w:p/>
        </w:tc>
        <w:tc>
          <w:tcPr>
            <w:tcW w:w="2912"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63" w:type="dxa"/>
            <w:noWrap w:val="0"/>
            <w:vAlign w:val="top"/>
          </w:tcPr>
          <w:p/>
        </w:tc>
        <w:tc>
          <w:tcPr>
            <w:tcW w:w="2841" w:type="dxa"/>
            <w:noWrap w:val="0"/>
            <w:vAlign w:val="top"/>
          </w:tcPr>
          <w:p/>
        </w:tc>
        <w:tc>
          <w:tcPr>
            <w:tcW w:w="2912"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63" w:type="dxa"/>
            <w:noWrap w:val="0"/>
            <w:vAlign w:val="top"/>
          </w:tcPr>
          <w:p/>
        </w:tc>
        <w:tc>
          <w:tcPr>
            <w:tcW w:w="2841" w:type="dxa"/>
            <w:noWrap w:val="0"/>
            <w:vAlign w:val="top"/>
          </w:tcPr>
          <w:p/>
        </w:tc>
        <w:tc>
          <w:tcPr>
            <w:tcW w:w="2912"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63" w:type="dxa"/>
            <w:noWrap w:val="0"/>
            <w:vAlign w:val="top"/>
          </w:tcPr>
          <w:p/>
        </w:tc>
        <w:tc>
          <w:tcPr>
            <w:tcW w:w="2841" w:type="dxa"/>
            <w:noWrap w:val="0"/>
            <w:vAlign w:val="top"/>
          </w:tcPr>
          <w:p/>
        </w:tc>
        <w:tc>
          <w:tcPr>
            <w:tcW w:w="2912"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63" w:type="dxa"/>
            <w:noWrap w:val="0"/>
            <w:vAlign w:val="top"/>
          </w:tcPr>
          <w:p/>
        </w:tc>
        <w:tc>
          <w:tcPr>
            <w:tcW w:w="2841" w:type="dxa"/>
            <w:noWrap w:val="0"/>
            <w:vAlign w:val="top"/>
          </w:tcPr>
          <w:p/>
        </w:tc>
        <w:tc>
          <w:tcPr>
            <w:tcW w:w="2912"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63" w:type="dxa"/>
            <w:noWrap w:val="0"/>
            <w:vAlign w:val="top"/>
          </w:tcPr>
          <w:p/>
        </w:tc>
        <w:tc>
          <w:tcPr>
            <w:tcW w:w="2841" w:type="dxa"/>
            <w:noWrap w:val="0"/>
            <w:vAlign w:val="top"/>
          </w:tcPr>
          <w:p/>
        </w:tc>
        <w:tc>
          <w:tcPr>
            <w:tcW w:w="2912" w:type="dxa"/>
            <w:noWrap w:val="0"/>
            <w:vAlign w:val="top"/>
          </w:tcPr>
          <w:p/>
        </w:tc>
      </w:tr>
    </w:tbl>
    <w:p>
      <w:pPr>
        <w:ind w:firstLine="240" w:firstLineChars="100"/>
        <w:rPr>
          <w:rFonts w:ascii="黑体" w:eastAsia="黑体"/>
          <w:sz w:val="24"/>
        </w:rPr>
      </w:pPr>
      <w:r>
        <w:rPr>
          <w:rFonts w:hint="eastAsia" w:ascii="黑体" w:eastAsia="黑体"/>
          <w:sz w:val="24"/>
          <w:lang w:val="en-US" w:eastAsia="zh-CN"/>
        </w:rPr>
        <w:t>5</w:t>
      </w:r>
      <w:r>
        <w:rPr>
          <w:rFonts w:hint="eastAsia" w:ascii="黑体" w:eastAsia="黑体"/>
          <w:sz w:val="24"/>
        </w:rPr>
        <w:t xml:space="preserve">.教学改革成果应用推广情况： </w:t>
      </w:r>
    </w:p>
    <w:tbl>
      <w:tblPr>
        <w:tblStyle w:val="6"/>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2" w:hRule="atLeast"/>
          <w:jc w:val="center"/>
        </w:trPr>
        <w:tc>
          <w:tcPr>
            <w:tcW w:w="8680" w:type="dxa"/>
            <w:noWrap w:val="0"/>
            <w:vAlign w:val="top"/>
          </w:tcPr>
          <w:p>
            <w:pPr>
              <w:rPr>
                <w:color w:val="FFFF00"/>
              </w:rPr>
            </w:pPr>
          </w:p>
          <w:p>
            <w:pPr>
              <w:rPr>
                <w:rFonts w:hint="eastAsia"/>
                <w:color w:val="FFFF00"/>
              </w:rPr>
            </w:pPr>
          </w:p>
          <w:p>
            <w:pPr>
              <w:rPr>
                <w:rFonts w:hint="eastAsia"/>
                <w:color w:val="FFFF00"/>
              </w:rPr>
            </w:pPr>
          </w:p>
          <w:p>
            <w:pPr>
              <w:rPr>
                <w:rFonts w:hint="eastAsia"/>
                <w:color w:val="FFFF00"/>
              </w:rPr>
            </w:pPr>
          </w:p>
          <w:p>
            <w:pPr>
              <w:rPr>
                <w:rFonts w:hint="eastAsia"/>
                <w:color w:val="FFFF00"/>
              </w:rPr>
            </w:pPr>
          </w:p>
          <w:p>
            <w:pPr>
              <w:rPr>
                <w:rFonts w:hint="eastAsia"/>
                <w:color w:val="FFFF00"/>
              </w:rPr>
            </w:pPr>
          </w:p>
          <w:p>
            <w:pPr>
              <w:rPr>
                <w:rFonts w:hint="eastAsia"/>
                <w:color w:val="FFFF00"/>
              </w:rPr>
            </w:pPr>
          </w:p>
          <w:p>
            <w:pPr>
              <w:rPr>
                <w:color w:val="FFFF00"/>
              </w:rPr>
            </w:pPr>
          </w:p>
          <w:p>
            <w:pPr>
              <w:rPr>
                <w:rFonts w:hint="eastAsia"/>
                <w:color w:val="FFFF00"/>
              </w:rPr>
            </w:pPr>
          </w:p>
          <w:p>
            <w:pPr>
              <w:rPr>
                <w:color w:val="FFFF00"/>
              </w:rPr>
            </w:pPr>
          </w:p>
          <w:p>
            <w:pPr>
              <w:rPr>
                <w:color w:val="FFFF00"/>
              </w:rPr>
            </w:pPr>
          </w:p>
          <w:p>
            <w:pPr>
              <w:rPr>
                <w:color w:val="FFFF00"/>
              </w:rPr>
            </w:pPr>
          </w:p>
          <w:p>
            <w:pPr>
              <w:rPr>
                <w:color w:val="FFFF00"/>
              </w:rPr>
            </w:pPr>
          </w:p>
          <w:p>
            <w:pPr>
              <w:rPr>
                <w:color w:val="FFFF00"/>
              </w:rPr>
            </w:pPr>
          </w:p>
        </w:tc>
      </w:tr>
    </w:tbl>
    <w:p>
      <w:pPr>
        <w:rPr>
          <w:rFonts w:hint="eastAsia" w:eastAsia="黑体"/>
          <w:sz w:val="28"/>
          <w:szCs w:val="28"/>
          <w:lang w:eastAsia="zh-CN"/>
        </w:rPr>
      </w:pPr>
      <w:r>
        <w:rPr>
          <w:rFonts w:hint="eastAsia" w:ascii="黑体" w:eastAsia="黑体"/>
          <w:sz w:val="28"/>
          <w:szCs w:val="28"/>
        </w:rPr>
        <w:t>四、培养青年教师</w:t>
      </w:r>
      <w:r>
        <w:rPr>
          <w:rFonts w:hint="eastAsia" w:ascii="黑体" w:eastAsia="黑体"/>
          <w:sz w:val="28"/>
          <w:szCs w:val="28"/>
          <w:lang w:eastAsia="zh-CN"/>
        </w:rPr>
        <w:t>情况</w:t>
      </w:r>
    </w:p>
    <w:tbl>
      <w:tblPr>
        <w:tblStyle w:val="6"/>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0" w:hRule="exact"/>
          <w:jc w:val="center"/>
        </w:trPr>
        <w:tc>
          <w:tcPr>
            <w:tcW w:w="8780" w:type="dxa"/>
            <w:noWrap w:val="0"/>
            <w:vAlign w:val="top"/>
          </w:tcPr>
          <w:p/>
          <w:p/>
          <w:p/>
          <w:p/>
          <w:p/>
          <w:p/>
          <w:p>
            <w:pPr>
              <w:tabs>
                <w:tab w:val="left" w:pos="1455"/>
              </w:tabs>
            </w:pPr>
            <w:r>
              <w:tab/>
            </w:r>
          </w:p>
          <w:p>
            <w:pPr>
              <w:tabs>
                <w:tab w:val="left" w:pos="1455"/>
              </w:tabs>
            </w:pPr>
          </w:p>
          <w:p>
            <w:pPr>
              <w:tabs>
                <w:tab w:val="left" w:pos="1455"/>
              </w:tabs>
            </w:pPr>
          </w:p>
          <w:p>
            <w:pPr>
              <w:tabs>
                <w:tab w:val="left" w:pos="1455"/>
              </w:tabs>
            </w:pPr>
          </w:p>
          <w:p>
            <w:pPr>
              <w:tabs>
                <w:tab w:val="left" w:pos="1455"/>
              </w:tabs>
            </w:pPr>
          </w:p>
          <w:p>
            <w:pPr>
              <w:tabs>
                <w:tab w:val="left" w:pos="1455"/>
              </w:tabs>
            </w:pPr>
          </w:p>
          <w:p>
            <w:pPr>
              <w:tabs>
                <w:tab w:val="left" w:pos="1455"/>
              </w:tabs>
            </w:pPr>
          </w:p>
          <w:p>
            <w:pPr>
              <w:tabs>
                <w:tab w:val="left" w:pos="1455"/>
              </w:tabs>
            </w:pPr>
          </w:p>
          <w:p>
            <w:pPr>
              <w:tabs>
                <w:tab w:val="left" w:pos="1455"/>
              </w:tabs>
            </w:pPr>
          </w:p>
          <w:p>
            <w:pPr>
              <w:tabs>
                <w:tab w:val="left" w:pos="1455"/>
              </w:tabs>
            </w:pPr>
          </w:p>
          <w:p/>
          <w:p/>
          <w:p/>
          <w:p>
            <w:pPr>
              <w:rPr>
                <w:rFonts w:hint="eastAsia"/>
              </w:rPr>
            </w:pPr>
          </w:p>
          <w:p>
            <w:pPr>
              <w:rPr>
                <w:rFonts w:hint="eastAsia"/>
              </w:rPr>
            </w:pPr>
          </w:p>
          <w:p>
            <w:pPr>
              <w:rPr>
                <w:rFonts w:hint="eastAsia"/>
              </w:rPr>
            </w:pPr>
          </w:p>
          <w:p>
            <w:pPr>
              <w:rPr>
                <w:rFonts w:hint="eastAsia"/>
              </w:rPr>
            </w:pPr>
          </w:p>
          <w:p>
            <w:pPr>
              <w:rPr>
                <w:rFonts w:hint="eastAsia"/>
              </w:rPr>
            </w:pPr>
          </w:p>
          <w:p/>
          <w:p/>
          <w:p/>
          <w:p/>
          <w:p/>
        </w:tc>
      </w:tr>
    </w:tbl>
    <w:p>
      <w:pPr>
        <w:adjustRightInd w:val="0"/>
        <w:spacing w:before="120" w:beforeLines="50" w:after="120" w:afterLines="50"/>
        <w:textAlignment w:val="baseline"/>
        <w:rPr>
          <w:rFonts w:hint="eastAsia"/>
          <w:b/>
          <w:sz w:val="32"/>
        </w:rPr>
      </w:pPr>
      <w:r>
        <w:rPr>
          <w:rFonts w:hint="eastAsia"/>
          <w:b/>
          <w:sz w:val="32"/>
        </w:rPr>
        <w:t>五、团队今后的建设思路与发展方向</w:t>
      </w:r>
    </w:p>
    <w:tbl>
      <w:tblPr>
        <w:tblStyle w:val="7"/>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1" w:hRule="atLeast"/>
          <w:jc w:val="center"/>
        </w:trPr>
        <w:tc>
          <w:tcPr>
            <w:tcW w:w="8740" w:type="dxa"/>
            <w:noWrap w:val="0"/>
            <w:vAlign w:val="top"/>
          </w:tcPr>
          <w:p>
            <w:pPr>
              <w:pStyle w:val="5"/>
              <w:spacing w:before="0" w:beforeAutospacing="0" w:after="0" w:afterAutospacing="0" w:line="440" w:lineRule="exact"/>
              <w:ind w:firstLine="480" w:firstLineChars="200"/>
              <w:jc w:val="both"/>
              <w:rPr>
                <w:rFonts w:hint="eastAsia" w:eastAsia="仿宋_GB2312"/>
                <w:b/>
                <w:sz w:val="32"/>
                <w:lang w:eastAsia="zh-CN"/>
              </w:rPr>
            </w:pPr>
            <w:r>
              <w:rPr>
                <w:rFonts w:hint="eastAsia" w:ascii="仿宋_GB2312" w:eastAsia="仿宋_GB2312"/>
                <w:lang w:eastAsia="zh-CN"/>
              </w:rPr>
              <w:t>详细阐述教学团队今后在教学梯队建设、合作机制、本科教学工作、教学改革与研究、科研工作等方面的建设思路、发展方向和主要内容。（不同类型的教学团队可根据自身建设情况填写）</w:t>
            </w:r>
          </w:p>
        </w:tc>
      </w:tr>
    </w:tbl>
    <w:p>
      <w:pPr>
        <w:adjustRightInd w:val="0"/>
        <w:spacing w:before="120" w:beforeLines="50" w:after="120" w:afterLines="50"/>
        <w:textAlignment w:val="baseline"/>
        <w:rPr>
          <w:b/>
          <w:sz w:val="32"/>
        </w:rPr>
      </w:pPr>
      <w:r>
        <w:rPr>
          <w:b/>
          <w:sz w:val="32"/>
        </w:rPr>
        <w:br w:type="page"/>
      </w:r>
      <w:r>
        <w:rPr>
          <w:rFonts w:hint="eastAsia"/>
          <w:b/>
          <w:sz w:val="32"/>
        </w:rPr>
        <w:t>六、团队年度建设计划</w:t>
      </w:r>
    </w:p>
    <w:tbl>
      <w:tblPr>
        <w:tblStyle w:val="6"/>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5" w:hRule="atLeast"/>
        </w:trPr>
        <w:tc>
          <w:tcPr>
            <w:tcW w:w="9540" w:type="dxa"/>
            <w:noWrap w:val="0"/>
            <w:vAlign w:val="top"/>
          </w:tcPr>
          <w:p>
            <w:pPr>
              <w:pStyle w:val="5"/>
              <w:spacing w:before="0" w:beforeAutospacing="0" w:after="0" w:afterAutospacing="0" w:line="440" w:lineRule="exact"/>
              <w:ind w:firstLine="480" w:firstLineChars="200"/>
              <w:jc w:val="both"/>
              <w:rPr>
                <w:rFonts w:hint="eastAsia" w:ascii="仿宋_GB2312" w:hAnsi="Times New Roman" w:eastAsia="仿宋_GB2312" w:cs="Times New Roman"/>
                <w:kern w:val="2"/>
              </w:rPr>
            </w:pPr>
            <w:r>
              <w:rPr>
                <w:rFonts w:hint="eastAsia" w:ascii="仿宋_GB2312" w:hAnsi="Times New Roman" w:eastAsia="仿宋_GB2312" w:cs="Times New Roman"/>
                <w:kern w:val="2"/>
              </w:rPr>
              <w:t>全面阐述今后</w:t>
            </w:r>
            <w:r>
              <w:rPr>
                <w:rFonts w:hint="eastAsia" w:ascii="仿宋_GB2312" w:hAnsi="Times New Roman" w:eastAsia="仿宋_GB2312" w:cs="Times New Roman"/>
                <w:kern w:val="2"/>
                <w:lang w:eastAsia="zh-CN"/>
              </w:rPr>
              <w:t>两</w:t>
            </w:r>
            <w:r>
              <w:rPr>
                <w:rFonts w:hint="eastAsia" w:ascii="仿宋_GB2312" w:hAnsi="Times New Roman" w:eastAsia="仿宋_GB2312" w:cs="Times New Roman"/>
                <w:kern w:val="2"/>
              </w:rPr>
              <w:t>年的建设计划、措施及预期取得的成果。</w:t>
            </w:r>
          </w:p>
          <w:p>
            <w:pPr>
              <w:pStyle w:val="5"/>
              <w:spacing w:before="0" w:beforeAutospacing="0" w:after="0" w:afterAutospacing="0" w:line="440" w:lineRule="exact"/>
              <w:ind w:firstLine="480" w:firstLineChars="200"/>
              <w:jc w:val="both"/>
              <w:rPr>
                <w:rFonts w:hint="eastAsia" w:ascii="仿宋_GB2312" w:hAnsi="Times New Roman" w:eastAsia="仿宋_GB2312" w:cs="Times New Roman"/>
                <w:kern w:val="2"/>
              </w:rPr>
            </w:pPr>
            <w:r>
              <w:rPr>
                <w:rFonts w:hint="eastAsia" w:ascii="仿宋_GB2312" w:hAnsi="Times New Roman" w:eastAsia="仿宋_GB2312" w:cs="Times New Roman"/>
                <w:kern w:val="2"/>
              </w:rPr>
              <w:t>第一年：</w:t>
            </w:r>
          </w:p>
          <w:p>
            <w:pPr>
              <w:pStyle w:val="5"/>
              <w:spacing w:before="0" w:beforeAutospacing="0" w:after="0" w:afterAutospacing="0" w:line="440" w:lineRule="exact"/>
              <w:ind w:firstLine="480" w:firstLineChars="200"/>
              <w:jc w:val="both"/>
              <w:rPr>
                <w:rFonts w:hint="eastAsia" w:ascii="仿宋_GB2312" w:hAnsi="Times New Roman" w:eastAsia="仿宋_GB2312" w:cs="Times New Roman"/>
                <w:kern w:val="2"/>
              </w:rPr>
            </w:pPr>
          </w:p>
          <w:p>
            <w:pPr>
              <w:pStyle w:val="5"/>
              <w:spacing w:before="0" w:beforeAutospacing="0" w:after="0" w:afterAutospacing="0" w:line="440" w:lineRule="exact"/>
              <w:ind w:firstLine="480" w:firstLineChars="200"/>
              <w:jc w:val="both"/>
              <w:rPr>
                <w:rFonts w:hint="eastAsia" w:ascii="仿宋_GB2312" w:hAnsi="Times New Roman" w:eastAsia="仿宋_GB2312" w:cs="Times New Roman"/>
                <w:kern w:val="2"/>
              </w:rPr>
            </w:pPr>
          </w:p>
          <w:p>
            <w:pPr>
              <w:pStyle w:val="5"/>
              <w:spacing w:before="0" w:beforeAutospacing="0" w:after="0" w:afterAutospacing="0" w:line="440" w:lineRule="exact"/>
              <w:ind w:firstLine="480" w:firstLineChars="200"/>
              <w:jc w:val="both"/>
              <w:rPr>
                <w:rFonts w:hint="eastAsia" w:ascii="仿宋_GB2312" w:hAnsi="Times New Roman" w:eastAsia="仿宋_GB2312" w:cs="Times New Roman"/>
                <w:kern w:val="2"/>
              </w:rPr>
            </w:pPr>
          </w:p>
          <w:p>
            <w:pPr>
              <w:pStyle w:val="5"/>
              <w:spacing w:before="0" w:beforeAutospacing="0" w:after="0" w:afterAutospacing="0" w:line="440" w:lineRule="exact"/>
              <w:ind w:firstLine="480" w:firstLineChars="200"/>
              <w:jc w:val="both"/>
              <w:rPr>
                <w:rFonts w:hint="eastAsia" w:ascii="仿宋_GB2312" w:hAnsi="Times New Roman" w:eastAsia="仿宋_GB2312" w:cs="Times New Roman"/>
                <w:kern w:val="2"/>
              </w:rPr>
            </w:pPr>
          </w:p>
          <w:p>
            <w:pPr>
              <w:pStyle w:val="5"/>
              <w:spacing w:before="0" w:beforeAutospacing="0" w:after="0" w:afterAutospacing="0" w:line="440" w:lineRule="exact"/>
              <w:ind w:firstLine="480" w:firstLineChars="200"/>
              <w:jc w:val="both"/>
              <w:rPr>
                <w:rFonts w:hint="eastAsia" w:ascii="仿宋_GB2312" w:hAnsi="Times New Roman" w:eastAsia="仿宋_GB2312" w:cs="Times New Roman"/>
                <w:kern w:val="2"/>
              </w:rPr>
            </w:pPr>
          </w:p>
          <w:p>
            <w:pPr>
              <w:pStyle w:val="5"/>
              <w:spacing w:before="0" w:beforeAutospacing="0" w:after="0" w:afterAutospacing="0" w:line="440" w:lineRule="exact"/>
              <w:ind w:firstLine="480" w:firstLineChars="200"/>
              <w:jc w:val="both"/>
              <w:rPr>
                <w:rFonts w:hint="eastAsia" w:ascii="仿宋_GB2312" w:hAnsi="Times New Roman" w:eastAsia="仿宋_GB2312" w:cs="Times New Roman"/>
                <w:kern w:val="2"/>
              </w:rPr>
            </w:pPr>
          </w:p>
          <w:p>
            <w:pPr>
              <w:pStyle w:val="5"/>
              <w:spacing w:before="0" w:beforeAutospacing="0" w:after="0" w:afterAutospacing="0" w:line="440" w:lineRule="exact"/>
              <w:ind w:firstLine="480" w:firstLineChars="200"/>
              <w:jc w:val="both"/>
              <w:rPr>
                <w:rFonts w:hint="eastAsia" w:ascii="仿宋_GB2312" w:hAnsi="Times New Roman" w:eastAsia="仿宋_GB2312" w:cs="Times New Roman"/>
                <w:kern w:val="2"/>
              </w:rPr>
            </w:pPr>
          </w:p>
          <w:p>
            <w:pPr>
              <w:pStyle w:val="5"/>
              <w:spacing w:before="0" w:beforeAutospacing="0" w:after="0" w:afterAutospacing="0" w:line="440" w:lineRule="exact"/>
              <w:ind w:firstLine="480" w:firstLineChars="200"/>
              <w:jc w:val="both"/>
              <w:rPr>
                <w:rFonts w:hint="eastAsia" w:ascii="仿宋_GB2312" w:hAnsi="Times New Roman" w:eastAsia="仿宋_GB2312" w:cs="Times New Roman"/>
                <w:kern w:val="2"/>
              </w:rPr>
            </w:pPr>
          </w:p>
          <w:p>
            <w:pPr>
              <w:pStyle w:val="5"/>
              <w:spacing w:before="0" w:beforeAutospacing="0" w:after="0" w:afterAutospacing="0" w:line="440" w:lineRule="exact"/>
              <w:ind w:firstLine="480" w:firstLineChars="200"/>
              <w:jc w:val="both"/>
              <w:rPr>
                <w:rFonts w:hint="eastAsia" w:ascii="仿宋_GB2312" w:hAnsi="Times New Roman" w:eastAsia="仿宋_GB2312" w:cs="Times New Roman"/>
                <w:kern w:val="2"/>
              </w:rPr>
            </w:pPr>
            <w:r>
              <w:rPr>
                <w:rFonts w:hint="eastAsia" w:ascii="仿宋_GB2312" w:hAnsi="Times New Roman" w:eastAsia="仿宋_GB2312" w:cs="Times New Roman"/>
                <w:kern w:val="2"/>
              </w:rPr>
              <w:t>第二年：</w:t>
            </w:r>
          </w:p>
          <w:p>
            <w:pPr>
              <w:pStyle w:val="5"/>
              <w:spacing w:before="0" w:beforeAutospacing="0" w:after="0" w:afterAutospacing="0" w:line="440" w:lineRule="exact"/>
              <w:ind w:firstLine="480" w:firstLineChars="200"/>
              <w:jc w:val="both"/>
              <w:rPr>
                <w:rFonts w:hint="eastAsia" w:ascii="仿宋_GB2312" w:hAnsi="Times New Roman" w:eastAsia="仿宋_GB2312" w:cs="Times New Roman"/>
                <w:kern w:val="2"/>
              </w:rPr>
            </w:pPr>
          </w:p>
          <w:p>
            <w:pPr>
              <w:pStyle w:val="5"/>
              <w:spacing w:before="0" w:beforeAutospacing="0" w:after="0" w:afterAutospacing="0" w:line="440" w:lineRule="exact"/>
              <w:ind w:firstLine="480" w:firstLineChars="200"/>
              <w:jc w:val="both"/>
              <w:rPr>
                <w:rFonts w:hint="eastAsia" w:ascii="仿宋_GB2312" w:hAnsi="Times New Roman" w:eastAsia="仿宋_GB2312" w:cs="Times New Roman"/>
                <w:kern w:val="2"/>
              </w:rPr>
            </w:pPr>
          </w:p>
          <w:p>
            <w:pPr>
              <w:pStyle w:val="5"/>
              <w:spacing w:before="0" w:beforeAutospacing="0" w:after="0" w:afterAutospacing="0" w:line="440" w:lineRule="exact"/>
              <w:ind w:firstLine="480" w:firstLineChars="200"/>
              <w:jc w:val="both"/>
              <w:rPr>
                <w:rFonts w:hint="eastAsia" w:ascii="仿宋_GB2312" w:hAnsi="Times New Roman" w:eastAsia="仿宋_GB2312" w:cs="Times New Roman"/>
                <w:kern w:val="2"/>
              </w:rPr>
            </w:pPr>
          </w:p>
          <w:p>
            <w:pPr>
              <w:pStyle w:val="5"/>
              <w:spacing w:before="0" w:beforeAutospacing="0" w:after="0" w:afterAutospacing="0" w:line="440" w:lineRule="exact"/>
              <w:ind w:firstLine="480" w:firstLineChars="200"/>
              <w:jc w:val="both"/>
              <w:rPr>
                <w:rFonts w:hint="eastAsia" w:ascii="仿宋_GB2312" w:hAnsi="Times New Roman" w:eastAsia="仿宋_GB2312" w:cs="Times New Roman"/>
                <w:kern w:val="2"/>
              </w:rPr>
            </w:pPr>
          </w:p>
          <w:p>
            <w:pPr>
              <w:pStyle w:val="5"/>
              <w:spacing w:before="0" w:beforeAutospacing="0" w:after="0" w:afterAutospacing="0" w:line="440" w:lineRule="exact"/>
              <w:ind w:firstLine="480" w:firstLineChars="200"/>
              <w:jc w:val="both"/>
              <w:rPr>
                <w:rFonts w:hint="eastAsia" w:ascii="仿宋_GB2312" w:hAnsi="Times New Roman" w:eastAsia="仿宋_GB2312" w:cs="Times New Roman"/>
                <w:kern w:val="2"/>
              </w:rPr>
            </w:pPr>
          </w:p>
          <w:p>
            <w:pPr>
              <w:pStyle w:val="5"/>
              <w:spacing w:before="0" w:beforeAutospacing="0" w:after="0" w:afterAutospacing="0" w:line="440" w:lineRule="exact"/>
              <w:ind w:firstLine="480" w:firstLineChars="200"/>
              <w:jc w:val="both"/>
              <w:rPr>
                <w:rFonts w:hint="eastAsia" w:ascii="仿宋_GB2312" w:hAnsi="Times New Roman" w:eastAsia="仿宋_GB2312"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9540" w:type="dxa"/>
            <w:noWrap w:val="0"/>
            <w:vAlign w:val="top"/>
          </w:tcPr>
          <w:p>
            <w:pPr>
              <w:pStyle w:val="5"/>
              <w:spacing w:before="0" w:beforeAutospacing="0" w:after="0" w:afterAutospacing="0" w:line="440" w:lineRule="exact"/>
              <w:ind w:firstLine="480" w:firstLineChars="200"/>
              <w:jc w:val="both"/>
              <w:rPr>
                <w:rFonts w:hint="eastAsia" w:ascii="仿宋_GB2312" w:hAnsi="Times New Roman" w:eastAsia="仿宋_GB2312" w:cs="Times New Roman"/>
                <w:kern w:val="2"/>
              </w:rPr>
            </w:pPr>
            <w:r>
              <w:rPr>
                <w:rFonts w:hint="eastAsia" w:ascii="仿宋_GB2312" w:hAnsi="Times New Roman" w:eastAsia="仿宋_GB2312" w:cs="Times New Roman"/>
                <w:kern w:val="2"/>
              </w:rPr>
              <w:t>团队带头人对以上材料的真实性负责并承诺在建设期内完成预期目标。</w:t>
            </w:r>
          </w:p>
          <w:p>
            <w:pPr>
              <w:spacing w:line="340" w:lineRule="atLeast"/>
              <w:ind w:firstLine="3920" w:firstLineChars="1400"/>
              <w:rPr>
                <w:rFonts w:hint="eastAsia" w:ascii="仿宋_GB2312" w:eastAsia="仿宋_GB2312"/>
                <w:sz w:val="28"/>
                <w:szCs w:val="28"/>
              </w:rPr>
            </w:pPr>
          </w:p>
          <w:p>
            <w:pPr>
              <w:spacing w:line="340" w:lineRule="atLeast"/>
              <w:ind w:firstLine="3920" w:firstLineChars="1400"/>
              <w:rPr>
                <w:rFonts w:hint="eastAsia" w:ascii="仿宋_GB2312" w:eastAsia="仿宋_GB2312"/>
                <w:sz w:val="28"/>
                <w:szCs w:val="28"/>
              </w:rPr>
            </w:pPr>
          </w:p>
          <w:p>
            <w:pPr>
              <w:spacing w:line="340" w:lineRule="atLeast"/>
              <w:ind w:firstLine="3920" w:firstLineChars="1400"/>
              <w:rPr>
                <w:rFonts w:hint="eastAsia" w:ascii="仿宋_GB2312" w:eastAsia="仿宋_GB2312"/>
                <w:sz w:val="28"/>
                <w:szCs w:val="28"/>
              </w:rPr>
            </w:pPr>
          </w:p>
          <w:p>
            <w:pPr>
              <w:pStyle w:val="5"/>
              <w:spacing w:before="0" w:beforeAutospacing="0" w:after="0" w:afterAutospacing="0" w:line="440" w:lineRule="exact"/>
              <w:ind w:firstLine="5472" w:firstLineChars="2280"/>
              <w:jc w:val="both"/>
              <w:rPr>
                <w:rFonts w:hint="eastAsia" w:ascii="仿宋_GB2312" w:hAnsi="Times New Roman" w:eastAsia="仿宋_GB2312" w:cs="Times New Roman"/>
                <w:kern w:val="2"/>
              </w:rPr>
            </w:pPr>
            <w:r>
              <w:rPr>
                <w:rFonts w:hint="eastAsia" w:ascii="仿宋_GB2312" w:hAnsi="Times New Roman" w:eastAsia="仿宋_GB2312" w:cs="Times New Roman"/>
                <w:kern w:val="2"/>
              </w:rPr>
              <w:t>团队带头人签字：</w:t>
            </w:r>
          </w:p>
          <w:p>
            <w:pPr>
              <w:pStyle w:val="5"/>
              <w:spacing w:before="0" w:beforeAutospacing="0" w:after="0" w:afterAutospacing="0" w:line="440" w:lineRule="exact"/>
              <w:ind w:firstLine="6372" w:firstLineChars="2655"/>
              <w:jc w:val="both"/>
              <w:rPr>
                <w:rFonts w:hint="eastAsia" w:ascii="仿宋_GB2312" w:hAnsi="Times New Roman" w:eastAsia="仿宋_GB2312" w:cs="Times New Roman"/>
                <w:kern w:val="2"/>
              </w:rPr>
            </w:pPr>
            <w:r>
              <w:rPr>
                <w:rFonts w:hint="eastAsia" w:ascii="仿宋_GB2312" w:hAnsi="Times New Roman" w:eastAsia="仿宋_GB2312" w:cs="Times New Roman"/>
                <w:kern w:val="2"/>
              </w:rPr>
              <w:t>年   月   日</w:t>
            </w:r>
          </w:p>
        </w:tc>
      </w:tr>
    </w:tbl>
    <w:p>
      <w:pPr>
        <w:adjustRightInd w:val="0"/>
        <w:spacing w:before="120" w:beforeLines="50" w:after="120" w:afterLines="50"/>
        <w:textAlignment w:val="baseline"/>
      </w:pPr>
      <w:r>
        <w:br w:type="page"/>
      </w:r>
      <w:r>
        <w:rPr>
          <w:rFonts w:hint="eastAsia"/>
          <w:b/>
          <w:sz w:val="32"/>
        </w:rPr>
        <w:t>七、所在学院（部）审核推荐意见</w:t>
      </w:r>
    </w:p>
    <w:tbl>
      <w:tblPr>
        <w:tblStyle w:val="6"/>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9" w:hRule="atLeast"/>
        </w:trPr>
        <w:tc>
          <w:tcPr>
            <w:tcW w:w="9540" w:type="dxa"/>
            <w:noWrap w:val="0"/>
            <w:vAlign w:val="top"/>
          </w:tcPr>
          <w:p>
            <w:pPr>
              <w:pStyle w:val="5"/>
              <w:spacing w:before="0" w:beforeAutospacing="0" w:after="0" w:afterAutospacing="0" w:line="440" w:lineRule="exact"/>
              <w:ind w:firstLine="480" w:firstLineChars="200"/>
              <w:jc w:val="both"/>
              <w:rPr>
                <w:rFonts w:hint="eastAsia" w:ascii="仿宋_GB2312" w:hAnsi="Times New Roman" w:eastAsia="仿宋_GB2312" w:cs="Times New Roman"/>
                <w:kern w:val="2"/>
              </w:rPr>
            </w:pPr>
          </w:p>
          <w:p>
            <w:pPr>
              <w:pStyle w:val="5"/>
              <w:spacing w:before="0" w:beforeAutospacing="0" w:after="0" w:afterAutospacing="0" w:line="440" w:lineRule="exact"/>
              <w:ind w:firstLine="480" w:firstLineChars="200"/>
              <w:jc w:val="both"/>
              <w:rPr>
                <w:rFonts w:hint="eastAsia" w:ascii="仿宋_GB2312" w:hAnsi="Times New Roman" w:eastAsia="仿宋_GB2312" w:cs="Times New Roman"/>
                <w:kern w:val="2"/>
              </w:rPr>
            </w:pPr>
          </w:p>
          <w:p>
            <w:pPr>
              <w:pStyle w:val="5"/>
              <w:spacing w:before="0" w:beforeAutospacing="0" w:after="0" w:afterAutospacing="0" w:line="440" w:lineRule="exact"/>
              <w:ind w:firstLine="480" w:firstLineChars="200"/>
              <w:jc w:val="both"/>
              <w:rPr>
                <w:rFonts w:hint="eastAsia" w:ascii="仿宋_GB2312" w:hAnsi="Times New Roman" w:eastAsia="仿宋_GB2312" w:cs="Times New Roman"/>
                <w:kern w:val="2"/>
              </w:rPr>
            </w:pPr>
          </w:p>
          <w:p>
            <w:pPr>
              <w:pStyle w:val="5"/>
              <w:spacing w:before="0" w:beforeAutospacing="0" w:after="0" w:afterAutospacing="0" w:line="440" w:lineRule="exact"/>
              <w:ind w:firstLine="480" w:firstLineChars="200"/>
              <w:jc w:val="both"/>
              <w:rPr>
                <w:rFonts w:hint="eastAsia" w:ascii="仿宋_GB2312" w:hAnsi="Times New Roman" w:eastAsia="仿宋_GB2312" w:cs="Times New Roman"/>
                <w:kern w:val="2"/>
              </w:rPr>
            </w:pPr>
          </w:p>
          <w:p>
            <w:pPr>
              <w:pStyle w:val="5"/>
              <w:spacing w:before="0" w:beforeAutospacing="0" w:after="0" w:afterAutospacing="0" w:line="440" w:lineRule="exact"/>
              <w:ind w:firstLine="480" w:firstLineChars="200"/>
              <w:jc w:val="both"/>
              <w:rPr>
                <w:rFonts w:hint="eastAsia" w:ascii="仿宋_GB2312" w:hAnsi="Times New Roman" w:eastAsia="仿宋_GB2312" w:cs="Times New Roman"/>
                <w:kern w:val="2"/>
              </w:rPr>
            </w:pPr>
          </w:p>
          <w:p>
            <w:pPr>
              <w:pStyle w:val="5"/>
              <w:spacing w:before="0" w:beforeAutospacing="0" w:after="0" w:afterAutospacing="0" w:line="440" w:lineRule="exact"/>
              <w:ind w:firstLine="5040" w:firstLineChars="2100"/>
              <w:jc w:val="both"/>
              <w:rPr>
                <w:rFonts w:hint="eastAsia" w:ascii="仿宋_GB2312" w:hAnsi="Times New Roman" w:eastAsia="仿宋_GB2312" w:cs="Times New Roman"/>
                <w:kern w:val="2"/>
              </w:rPr>
            </w:pPr>
            <w:r>
              <w:rPr>
                <w:rFonts w:hint="eastAsia" w:ascii="仿宋_GB2312" w:hAnsi="Times New Roman" w:eastAsia="仿宋_GB2312" w:cs="Times New Roman"/>
                <w:kern w:val="2"/>
                <w:lang w:eastAsia="zh-CN"/>
              </w:rPr>
              <w:t>学院（部）负责人</w:t>
            </w:r>
            <w:r>
              <w:rPr>
                <w:rFonts w:hint="eastAsia" w:ascii="仿宋_GB2312" w:hAnsi="Times New Roman" w:eastAsia="仿宋_GB2312" w:cs="Times New Roman"/>
                <w:kern w:val="2"/>
              </w:rPr>
              <w:t>签字：</w:t>
            </w:r>
          </w:p>
          <w:p>
            <w:pPr>
              <w:pStyle w:val="5"/>
              <w:spacing w:before="0" w:beforeAutospacing="0" w:after="0" w:afterAutospacing="0" w:line="440" w:lineRule="exact"/>
              <w:ind w:firstLine="5652" w:firstLineChars="2355"/>
              <w:jc w:val="both"/>
              <w:rPr>
                <w:rFonts w:hint="eastAsia" w:ascii="仿宋_GB2312" w:hAnsi="Times New Roman" w:eastAsia="仿宋_GB2312" w:cs="Times New Roman"/>
                <w:kern w:val="2"/>
              </w:rPr>
            </w:pPr>
            <w:r>
              <w:rPr>
                <w:rFonts w:hint="eastAsia" w:ascii="仿宋_GB2312" w:hAnsi="Times New Roman" w:eastAsia="仿宋_GB2312" w:cs="Times New Roman"/>
                <w:kern w:val="2"/>
              </w:rPr>
              <w:t>年    月    日</w:t>
            </w:r>
          </w:p>
        </w:tc>
      </w:tr>
    </w:tbl>
    <w:p>
      <w:pPr>
        <w:adjustRightInd w:val="0"/>
        <w:spacing w:before="120" w:beforeLines="50" w:after="120" w:afterLines="50"/>
        <w:textAlignment w:val="baseline"/>
      </w:pPr>
      <w:r>
        <w:rPr>
          <w:rFonts w:hint="eastAsia"/>
          <w:b/>
          <w:sz w:val="32"/>
        </w:rPr>
        <w:t>八、</w:t>
      </w:r>
      <w:r>
        <w:rPr>
          <w:rFonts w:hint="eastAsia"/>
          <w:b/>
          <w:sz w:val="32"/>
          <w:lang w:eastAsia="zh-CN"/>
        </w:rPr>
        <w:t>专家组</w:t>
      </w:r>
      <w:r>
        <w:rPr>
          <w:rFonts w:hint="eastAsia"/>
          <w:b/>
          <w:sz w:val="32"/>
        </w:rPr>
        <w:t>评审意见</w:t>
      </w:r>
    </w:p>
    <w:tbl>
      <w:tblPr>
        <w:tblStyle w:val="6"/>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9" w:hRule="atLeast"/>
        </w:trPr>
        <w:tc>
          <w:tcPr>
            <w:tcW w:w="9540" w:type="dxa"/>
            <w:noWrap w:val="0"/>
            <w:vAlign w:val="top"/>
          </w:tcPr>
          <w:p>
            <w:pPr>
              <w:pStyle w:val="5"/>
              <w:spacing w:before="0" w:beforeAutospacing="0" w:after="0" w:afterAutospacing="0" w:line="440" w:lineRule="exact"/>
              <w:ind w:firstLine="480" w:firstLineChars="200"/>
              <w:jc w:val="both"/>
              <w:rPr>
                <w:rFonts w:hint="eastAsia" w:ascii="仿宋_GB2312" w:hAnsi="Times New Roman" w:eastAsia="仿宋_GB2312" w:cs="Times New Roman"/>
                <w:kern w:val="2"/>
              </w:rPr>
            </w:pPr>
          </w:p>
          <w:p>
            <w:pPr>
              <w:pStyle w:val="5"/>
              <w:spacing w:before="0" w:beforeAutospacing="0" w:after="0" w:afterAutospacing="0" w:line="440" w:lineRule="exact"/>
              <w:ind w:firstLine="480" w:firstLineChars="200"/>
              <w:jc w:val="both"/>
              <w:rPr>
                <w:rFonts w:hint="eastAsia" w:ascii="仿宋_GB2312" w:hAnsi="Times New Roman" w:eastAsia="仿宋_GB2312" w:cs="Times New Roman"/>
                <w:kern w:val="2"/>
              </w:rPr>
            </w:pPr>
          </w:p>
          <w:p>
            <w:pPr>
              <w:pStyle w:val="5"/>
              <w:spacing w:before="0" w:beforeAutospacing="0" w:after="0" w:afterAutospacing="0" w:line="440" w:lineRule="exact"/>
              <w:ind w:firstLine="480" w:firstLineChars="200"/>
              <w:jc w:val="both"/>
              <w:rPr>
                <w:rFonts w:hint="eastAsia" w:ascii="仿宋_GB2312" w:hAnsi="Times New Roman" w:eastAsia="仿宋_GB2312" w:cs="Times New Roman"/>
                <w:kern w:val="2"/>
              </w:rPr>
            </w:pPr>
          </w:p>
          <w:p>
            <w:pPr>
              <w:pStyle w:val="5"/>
              <w:spacing w:before="0" w:beforeAutospacing="0" w:after="0" w:afterAutospacing="0" w:line="440" w:lineRule="exact"/>
              <w:ind w:firstLine="480" w:firstLineChars="200"/>
              <w:jc w:val="both"/>
              <w:rPr>
                <w:rFonts w:hint="eastAsia" w:ascii="仿宋_GB2312" w:hAnsi="Times New Roman" w:eastAsia="仿宋_GB2312" w:cs="Times New Roman"/>
                <w:kern w:val="2"/>
              </w:rPr>
            </w:pPr>
          </w:p>
          <w:p>
            <w:pPr>
              <w:pStyle w:val="5"/>
              <w:spacing w:before="0" w:beforeAutospacing="0" w:after="0" w:afterAutospacing="0" w:line="440" w:lineRule="exact"/>
              <w:ind w:firstLine="480" w:firstLineChars="200"/>
              <w:jc w:val="both"/>
              <w:rPr>
                <w:rFonts w:hint="eastAsia" w:ascii="仿宋_GB2312" w:hAnsi="Times New Roman" w:eastAsia="仿宋_GB2312" w:cs="Times New Roman"/>
                <w:kern w:val="2"/>
              </w:rPr>
            </w:pPr>
          </w:p>
          <w:p>
            <w:pPr>
              <w:pStyle w:val="5"/>
              <w:spacing w:before="0" w:beforeAutospacing="0" w:after="0" w:afterAutospacing="0" w:line="440" w:lineRule="exact"/>
              <w:ind w:firstLine="5709" w:firstLineChars="2379"/>
              <w:jc w:val="both"/>
              <w:rPr>
                <w:rFonts w:hint="eastAsia" w:ascii="仿宋_GB2312" w:hAnsi="Times New Roman" w:eastAsia="仿宋_GB2312" w:cs="Times New Roman"/>
                <w:kern w:val="2"/>
              </w:rPr>
            </w:pPr>
            <w:r>
              <w:rPr>
                <w:rFonts w:hint="eastAsia" w:ascii="仿宋_GB2312" w:hAnsi="Times New Roman" w:eastAsia="仿宋_GB2312" w:cs="Times New Roman"/>
                <w:kern w:val="2"/>
                <w:lang w:eastAsia="zh-CN"/>
              </w:rPr>
              <w:t>专家组组长签字</w:t>
            </w:r>
            <w:r>
              <w:rPr>
                <w:rFonts w:hint="eastAsia" w:ascii="仿宋_GB2312" w:hAnsi="Times New Roman" w:eastAsia="仿宋_GB2312" w:cs="Times New Roman"/>
                <w:kern w:val="2"/>
              </w:rPr>
              <w:t>：</w:t>
            </w:r>
          </w:p>
          <w:p>
            <w:pPr>
              <w:pStyle w:val="5"/>
              <w:spacing w:before="0" w:beforeAutospacing="0" w:after="0" w:afterAutospacing="0" w:line="440" w:lineRule="exact"/>
              <w:ind w:firstLine="5652" w:firstLineChars="2355"/>
              <w:jc w:val="both"/>
              <w:rPr>
                <w:rFonts w:hint="eastAsia" w:ascii="仿宋_GB2312" w:hAnsi="Times New Roman" w:eastAsia="仿宋_GB2312" w:cs="Times New Roman"/>
                <w:kern w:val="2"/>
              </w:rPr>
            </w:pPr>
            <w:r>
              <w:rPr>
                <w:rFonts w:hint="eastAsia" w:ascii="仿宋_GB2312" w:hAnsi="Times New Roman" w:eastAsia="仿宋_GB2312" w:cs="Times New Roman"/>
                <w:kern w:val="2"/>
              </w:rPr>
              <w:t>年    月    日</w:t>
            </w:r>
          </w:p>
        </w:tc>
      </w:tr>
    </w:tbl>
    <w:p>
      <w:pPr>
        <w:adjustRightInd w:val="0"/>
        <w:spacing w:before="120" w:beforeLines="50" w:after="120" w:afterLines="50"/>
        <w:textAlignment w:val="baseline"/>
      </w:pPr>
      <w:r>
        <w:rPr>
          <w:rFonts w:hint="eastAsia"/>
          <w:b/>
          <w:sz w:val="32"/>
        </w:rPr>
        <w:t>九、学校审批意见</w:t>
      </w:r>
    </w:p>
    <w:tbl>
      <w:tblPr>
        <w:tblStyle w:val="6"/>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8" w:hRule="atLeast"/>
        </w:trPr>
        <w:tc>
          <w:tcPr>
            <w:tcW w:w="9540" w:type="dxa"/>
            <w:noWrap w:val="0"/>
            <w:vAlign w:val="top"/>
          </w:tcPr>
          <w:p>
            <w:pPr>
              <w:pStyle w:val="5"/>
              <w:spacing w:before="0" w:beforeAutospacing="0" w:after="0" w:afterAutospacing="0"/>
              <w:ind w:firstLine="480" w:firstLineChars="200"/>
              <w:jc w:val="both"/>
              <w:rPr>
                <w:rFonts w:hint="eastAsia" w:ascii="仿宋_GB2312" w:hAnsi="Times New Roman" w:eastAsia="仿宋_GB2312" w:cs="Times New Roman"/>
                <w:kern w:val="2"/>
              </w:rPr>
            </w:pPr>
          </w:p>
          <w:p>
            <w:pPr>
              <w:pStyle w:val="5"/>
              <w:spacing w:before="0" w:beforeAutospacing="0" w:after="0" w:afterAutospacing="0"/>
              <w:ind w:firstLine="480" w:firstLineChars="200"/>
              <w:jc w:val="both"/>
              <w:rPr>
                <w:rFonts w:hint="eastAsia" w:ascii="仿宋_GB2312" w:hAnsi="Times New Roman" w:eastAsia="仿宋_GB2312" w:cs="Times New Roman"/>
                <w:kern w:val="2"/>
              </w:rPr>
            </w:pPr>
          </w:p>
          <w:p>
            <w:pPr>
              <w:pStyle w:val="5"/>
              <w:spacing w:before="0" w:beforeAutospacing="0" w:after="0" w:afterAutospacing="0"/>
              <w:ind w:firstLine="480" w:firstLineChars="200"/>
              <w:jc w:val="both"/>
              <w:rPr>
                <w:rFonts w:hint="eastAsia" w:ascii="仿宋_GB2312" w:hAnsi="Times New Roman" w:eastAsia="仿宋_GB2312" w:cs="Times New Roman"/>
                <w:kern w:val="2"/>
              </w:rPr>
            </w:pPr>
          </w:p>
          <w:p>
            <w:pPr>
              <w:pStyle w:val="5"/>
              <w:spacing w:before="0" w:beforeAutospacing="0" w:after="0" w:afterAutospacing="0"/>
              <w:ind w:firstLine="480" w:firstLineChars="200"/>
              <w:jc w:val="both"/>
              <w:rPr>
                <w:rFonts w:hint="eastAsia" w:ascii="仿宋_GB2312" w:hAnsi="Times New Roman" w:eastAsia="仿宋_GB2312" w:cs="Times New Roman"/>
                <w:kern w:val="2"/>
              </w:rPr>
            </w:pPr>
          </w:p>
          <w:p>
            <w:pPr>
              <w:pStyle w:val="5"/>
              <w:spacing w:before="0" w:beforeAutospacing="0" w:after="0" w:afterAutospacing="0"/>
              <w:ind w:firstLine="480" w:firstLineChars="200"/>
              <w:jc w:val="both"/>
              <w:rPr>
                <w:rFonts w:hint="eastAsia" w:ascii="仿宋_GB2312" w:hAnsi="Times New Roman" w:eastAsia="仿宋_GB2312" w:cs="Times New Roman"/>
                <w:kern w:val="2"/>
              </w:rPr>
            </w:pPr>
          </w:p>
          <w:p>
            <w:pPr>
              <w:pStyle w:val="5"/>
              <w:spacing w:before="0" w:beforeAutospacing="0" w:after="0" w:afterAutospacing="0"/>
              <w:ind w:firstLine="480" w:firstLineChars="200"/>
              <w:jc w:val="both"/>
              <w:rPr>
                <w:rFonts w:hint="eastAsia" w:ascii="仿宋_GB2312" w:hAnsi="Times New Roman" w:eastAsia="仿宋_GB2312" w:cs="Times New Roman"/>
                <w:kern w:val="2"/>
              </w:rPr>
            </w:pPr>
          </w:p>
          <w:p>
            <w:pPr>
              <w:pStyle w:val="5"/>
              <w:spacing w:before="0" w:beforeAutospacing="0" w:after="0" w:afterAutospacing="0"/>
              <w:ind w:firstLine="480" w:firstLineChars="200"/>
              <w:jc w:val="both"/>
              <w:rPr>
                <w:rFonts w:hint="eastAsia" w:ascii="仿宋_GB2312" w:hAnsi="Times New Roman" w:eastAsia="仿宋_GB2312" w:cs="Times New Roman"/>
                <w:kern w:val="2"/>
              </w:rPr>
            </w:pPr>
          </w:p>
          <w:p>
            <w:pPr>
              <w:pStyle w:val="5"/>
              <w:spacing w:before="0" w:beforeAutospacing="0" w:after="0" w:afterAutospacing="0"/>
              <w:ind w:firstLine="480" w:firstLineChars="200"/>
              <w:jc w:val="both"/>
              <w:rPr>
                <w:rFonts w:hint="eastAsia" w:ascii="仿宋_GB2312" w:hAnsi="Times New Roman" w:eastAsia="仿宋_GB2312" w:cs="Times New Roman"/>
                <w:kern w:val="2"/>
              </w:rPr>
            </w:pPr>
          </w:p>
          <w:p>
            <w:pPr>
              <w:pStyle w:val="5"/>
              <w:spacing w:before="0" w:beforeAutospacing="0" w:after="120" w:afterLines="50" w:afterAutospacing="0" w:line="360" w:lineRule="auto"/>
              <w:ind w:firstLine="5832" w:firstLineChars="2430"/>
              <w:jc w:val="both"/>
              <w:rPr>
                <w:rFonts w:hint="eastAsia" w:ascii="仿宋_GB2312" w:hAnsi="Times New Roman" w:eastAsia="仿宋_GB2312" w:cs="Times New Roman"/>
                <w:kern w:val="2"/>
              </w:rPr>
            </w:pPr>
            <w:r>
              <w:rPr>
                <w:rFonts w:hint="eastAsia" w:ascii="仿宋_GB2312" w:hAnsi="Times New Roman" w:eastAsia="仿宋_GB2312" w:cs="Times New Roman"/>
                <w:kern w:val="2"/>
                <w:lang w:eastAsia="zh-CN"/>
              </w:rPr>
              <w:t>校领导签字：</w:t>
            </w:r>
          </w:p>
          <w:p>
            <w:pPr>
              <w:pStyle w:val="5"/>
              <w:spacing w:before="0" w:beforeAutospacing="0" w:after="0" w:afterAutospacing="0" w:line="360" w:lineRule="auto"/>
              <w:ind w:firstLine="5652" w:firstLineChars="2355"/>
              <w:jc w:val="both"/>
              <w:rPr>
                <w:rFonts w:hint="eastAsia" w:ascii="仿宋_GB2312" w:hAnsi="Times New Roman" w:eastAsia="仿宋_GB2312" w:cs="Times New Roman"/>
                <w:kern w:val="2"/>
              </w:rPr>
            </w:pPr>
            <w:r>
              <w:rPr>
                <w:rFonts w:hint="eastAsia" w:ascii="仿宋_GB2312" w:hAnsi="Times New Roman" w:eastAsia="仿宋_GB2312" w:cs="Times New Roman"/>
                <w:kern w:val="2"/>
              </w:rPr>
              <w:t>年    月    日</w:t>
            </w:r>
          </w:p>
        </w:tc>
      </w:tr>
    </w:tbl>
    <w:p>
      <w:pPr>
        <w:rPr>
          <w:rFonts w:hint="eastAsia" w:ascii="方正仿宋_GB2312" w:hAnsi="方正仿宋_GB2312" w:eastAsia="方正仿宋_GB2312" w:cs="方正仿宋_GB2312"/>
          <w:sz w:val="28"/>
          <w:szCs w:val="28"/>
          <w:lang w:eastAsia="zh-CN"/>
        </w:rPr>
        <w:sectPr>
          <w:headerReference r:id="rId3" w:type="default"/>
          <w:footerReference r:id="rId4" w:type="default"/>
          <w:footerReference r:id="rId5" w:type="even"/>
          <w:pgSz w:w="11906" w:h="16838"/>
          <w:pgMar w:top="1440" w:right="1797" w:bottom="1440" w:left="1797" w:header="851" w:footer="992" w:gutter="0"/>
          <w:cols w:space="720" w:num="1"/>
          <w:docGrid w:type="linesAndChars" w:linePitch="312" w:charSpace="0"/>
        </w:sectPr>
      </w:pPr>
    </w:p>
    <w:p>
      <w:pPr>
        <w:rPr>
          <w:rFonts w:ascii="仿宋_GB2312" w:eastAsia="仿宋_GB2312"/>
          <w:sz w:val="28"/>
          <w:szCs w:val="28"/>
        </w:rPr>
      </w:pPr>
      <w:r>
        <w:rPr>
          <w:rFonts w:hint="eastAsia" w:ascii="仿宋_GB2312" w:eastAsia="仿宋_GB2312"/>
          <w:sz w:val="28"/>
          <w:szCs w:val="28"/>
        </w:rPr>
        <w:t>附件</w:t>
      </w:r>
      <w:r>
        <w:rPr>
          <w:rFonts w:hint="eastAsia" w:ascii="仿宋_GB2312" w:eastAsia="仿宋_GB2312"/>
          <w:sz w:val="28"/>
          <w:szCs w:val="28"/>
          <w:lang w:val="en-US" w:eastAsia="zh-CN"/>
        </w:rPr>
        <w:t>2</w:t>
      </w:r>
      <w:r>
        <w:rPr>
          <w:rFonts w:hint="eastAsia" w:ascii="仿宋_GB2312" w:eastAsia="仿宋_GB2312"/>
          <w:sz w:val="28"/>
          <w:szCs w:val="28"/>
        </w:rPr>
        <w:t xml:space="preserve">： </w:t>
      </w:r>
    </w:p>
    <w:p>
      <w:pPr>
        <w:jc w:val="center"/>
        <w:rPr>
          <w:rFonts w:hint="eastAsia" w:ascii="仿宋_GB2312" w:hAnsi="宋体" w:eastAsia="仿宋_GB2312"/>
          <w:b/>
          <w:sz w:val="36"/>
          <w:szCs w:val="36"/>
        </w:rPr>
      </w:pPr>
      <w:r>
        <w:rPr>
          <w:rFonts w:hint="eastAsia" w:ascii="黑体" w:hAnsi="宋体" w:eastAsia="黑体"/>
          <w:b/>
          <w:kern w:val="0"/>
          <w:sz w:val="36"/>
          <w:szCs w:val="36"/>
          <w:lang w:eastAsia="zh-CN"/>
        </w:rPr>
        <w:t>西安交通工程学院校级</w:t>
      </w:r>
      <w:r>
        <w:rPr>
          <w:rFonts w:hint="eastAsia" w:ascii="黑体" w:hAnsi="宋体" w:eastAsia="黑体"/>
          <w:b/>
          <w:kern w:val="0"/>
          <w:sz w:val="36"/>
          <w:szCs w:val="36"/>
        </w:rPr>
        <w:t>教学团队</w:t>
      </w:r>
      <w:r>
        <w:rPr>
          <w:rFonts w:hint="eastAsia" w:ascii="黑体" w:hAnsi="宋体" w:eastAsia="黑体"/>
          <w:b/>
          <w:kern w:val="0"/>
          <w:sz w:val="36"/>
          <w:szCs w:val="36"/>
          <w:lang w:eastAsia="zh-CN"/>
        </w:rPr>
        <w:t>申报</w:t>
      </w:r>
      <w:r>
        <w:rPr>
          <w:rFonts w:hint="eastAsia" w:ascii="黑体" w:hAnsi="宋体" w:eastAsia="黑体"/>
          <w:b/>
          <w:kern w:val="0"/>
          <w:sz w:val="36"/>
          <w:szCs w:val="36"/>
        </w:rPr>
        <w:t>推荐</w:t>
      </w:r>
      <w:r>
        <w:rPr>
          <w:rFonts w:hint="eastAsia" w:ascii="黑体" w:eastAsia="黑体"/>
          <w:b/>
          <w:sz w:val="36"/>
          <w:szCs w:val="36"/>
        </w:rPr>
        <w:t>汇总表</w:t>
      </w:r>
    </w:p>
    <w:p>
      <w:pPr>
        <w:spacing w:before="156" w:beforeLines="50" w:after="156" w:afterLines="50" w:line="360" w:lineRule="auto"/>
        <w:rPr>
          <w:rFonts w:hint="eastAsia" w:ascii="仿宋_GB2312" w:hAnsi="宋体" w:eastAsia="仿宋_GB2312"/>
          <w:sz w:val="32"/>
          <w:szCs w:val="32"/>
        </w:rPr>
      </w:pPr>
      <w:r>
        <w:rPr>
          <w:rFonts w:hint="eastAsia" w:ascii="仿宋_GB2312" w:hAnsi="宋体" w:eastAsia="仿宋_GB2312"/>
          <w:sz w:val="32"/>
          <w:szCs w:val="32"/>
        </w:rPr>
        <w:t xml:space="preserve">联系人：          电话：                                             </w:t>
      </w:r>
      <w:r>
        <w:rPr>
          <w:rFonts w:hint="eastAsia" w:ascii="仿宋_GB2312" w:hAnsi="宋体" w:eastAsia="仿宋_GB2312"/>
          <w:sz w:val="32"/>
          <w:szCs w:val="32"/>
          <w:lang w:eastAsia="zh-CN"/>
        </w:rPr>
        <w:t>填表</w:t>
      </w:r>
      <w:r>
        <w:rPr>
          <w:rFonts w:hint="eastAsia" w:ascii="仿宋_GB2312" w:hAnsi="宋体" w:eastAsia="仿宋_GB2312"/>
          <w:sz w:val="32"/>
          <w:szCs w:val="32"/>
        </w:rPr>
        <w:t>日期：</w:t>
      </w:r>
    </w:p>
    <w:tbl>
      <w:tblPr>
        <w:tblStyle w:val="6"/>
        <w:tblW w:w="14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6"/>
        <w:gridCol w:w="2400"/>
        <w:gridCol w:w="4237"/>
        <w:gridCol w:w="3914"/>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15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sz w:val="28"/>
              </w:rPr>
            </w:pPr>
            <w:r>
              <w:rPr>
                <w:rFonts w:hint="eastAsia" w:ascii="仿宋_GB2312" w:eastAsia="仿宋_GB2312"/>
                <w:b/>
                <w:sz w:val="28"/>
              </w:rPr>
              <w:t>序号</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b/>
                <w:sz w:val="28"/>
              </w:rPr>
            </w:pPr>
            <w:r>
              <w:rPr>
                <w:rFonts w:hint="eastAsia" w:ascii="仿宋_GB2312" w:eastAsia="仿宋_GB2312"/>
                <w:b/>
                <w:sz w:val="28"/>
              </w:rPr>
              <w:t>推荐学院</w:t>
            </w:r>
          </w:p>
        </w:tc>
        <w:tc>
          <w:tcPr>
            <w:tcW w:w="42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sz w:val="28"/>
              </w:rPr>
            </w:pPr>
            <w:r>
              <w:rPr>
                <w:rFonts w:hint="eastAsia" w:ascii="仿宋_GB2312" w:eastAsia="仿宋_GB2312"/>
                <w:b/>
                <w:sz w:val="28"/>
              </w:rPr>
              <w:t>团队名称</w:t>
            </w:r>
          </w:p>
        </w:tc>
        <w:tc>
          <w:tcPr>
            <w:tcW w:w="39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sz w:val="28"/>
              </w:rPr>
            </w:pPr>
            <w:r>
              <w:rPr>
                <w:rFonts w:hint="eastAsia" w:ascii="仿宋_GB2312" w:eastAsia="仿宋_GB2312"/>
                <w:b/>
                <w:sz w:val="28"/>
              </w:rPr>
              <w:t>带头人姓名</w:t>
            </w:r>
          </w:p>
        </w:tc>
        <w:tc>
          <w:tcPr>
            <w:tcW w:w="27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eastAsia="仿宋_GB2312"/>
                <w:b/>
                <w:sz w:val="28"/>
                <w:lang w:val="en-US" w:eastAsia="zh-CN"/>
              </w:rPr>
            </w:pPr>
            <w:r>
              <w:rPr>
                <w:rFonts w:hint="eastAsia" w:ascii="仿宋_GB2312" w:eastAsia="仿宋_GB2312"/>
                <w:b/>
                <w:sz w:val="28"/>
                <w:lang w:val="en-US" w:eastAsia="zh-CN"/>
              </w:rPr>
              <w:t>学科门类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1536" w:type="dxa"/>
            <w:tcBorders>
              <w:top w:val="single" w:color="auto" w:sz="4" w:space="0"/>
              <w:left w:val="single" w:color="auto" w:sz="4" w:space="0"/>
              <w:bottom w:val="single" w:color="auto" w:sz="4" w:space="0"/>
              <w:right w:val="single" w:color="auto" w:sz="4" w:space="0"/>
            </w:tcBorders>
            <w:noWrap w:val="0"/>
            <w:vAlign w:val="center"/>
          </w:tcPr>
          <w:p>
            <w:pPr>
              <w:jc w:val="center"/>
              <w:rPr>
                <w:sz w:val="28"/>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jc w:val="center"/>
              <w:rPr>
                <w:sz w:val="28"/>
              </w:rPr>
            </w:pPr>
          </w:p>
        </w:tc>
        <w:tc>
          <w:tcPr>
            <w:tcW w:w="4237" w:type="dxa"/>
            <w:tcBorders>
              <w:top w:val="single" w:color="auto" w:sz="4" w:space="0"/>
              <w:left w:val="single" w:color="auto" w:sz="4" w:space="0"/>
              <w:bottom w:val="single" w:color="auto" w:sz="4" w:space="0"/>
              <w:right w:val="single" w:color="auto" w:sz="4" w:space="0"/>
            </w:tcBorders>
            <w:noWrap w:val="0"/>
            <w:vAlign w:val="center"/>
          </w:tcPr>
          <w:p>
            <w:pPr>
              <w:jc w:val="center"/>
              <w:rPr>
                <w:sz w:val="28"/>
              </w:rPr>
            </w:pPr>
          </w:p>
        </w:tc>
        <w:tc>
          <w:tcPr>
            <w:tcW w:w="3914" w:type="dxa"/>
            <w:tcBorders>
              <w:top w:val="single" w:color="auto" w:sz="4" w:space="0"/>
              <w:left w:val="single" w:color="auto" w:sz="4" w:space="0"/>
              <w:bottom w:val="single" w:color="auto" w:sz="4" w:space="0"/>
              <w:right w:val="single" w:color="auto" w:sz="4" w:space="0"/>
            </w:tcBorders>
            <w:noWrap w:val="0"/>
            <w:vAlign w:val="center"/>
          </w:tcPr>
          <w:p>
            <w:pPr>
              <w:jc w:val="center"/>
              <w:rPr>
                <w:sz w:val="28"/>
              </w:rPr>
            </w:pPr>
          </w:p>
        </w:tc>
        <w:tc>
          <w:tcPr>
            <w:tcW w:w="2723" w:type="dxa"/>
            <w:tcBorders>
              <w:top w:val="single" w:color="auto" w:sz="4" w:space="0"/>
              <w:left w:val="single" w:color="auto" w:sz="4" w:space="0"/>
              <w:bottom w:val="single" w:color="auto" w:sz="4" w:space="0"/>
              <w:right w:val="single" w:color="auto" w:sz="4" w:space="0"/>
            </w:tcBorders>
            <w:noWrap w:val="0"/>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1536" w:type="dxa"/>
            <w:tcBorders>
              <w:top w:val="single" w:color="auto" w:sz="4" w:space="0"/>
              <w:left w:val="single" w:color="auto" w:sz="4" w:space="0"/>
              <w:bottom w:val="single" w:color="auto" w:sz="4" w:space="0"/>
              <w:right w:val="single" w:color="auto" w:sz="4" w:space="0"/>
            </w:tcBorders>
            <w:noWrap w:val="0"/>
            <w:vAlign w:val="center"/>
          </w:tcPr>
          <w:p>
            <w:pPr>
              <w:jc w:val="center"/>
              <w:rPr>
                <w:sz w:val="28"/>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jc w:val="center"/>
              <w:rPr>
                <w:sz w:val="28"/>
              </w:rPr>
            </w:pPr>
          </w:p>
        </w:tc>
        <w:tc>
          <w:tcPr>
            <w:tcW w:w="4237" w:type="dxa"/>
            <w:tcBorders>
              <w:top w:val="single" w:color="auto" w:sz="4" w:space="0"/>
              <w:left w:val="single" w:color="auto" w:sz="4" w:space="0"/>
              <w:bottom w:val="single" w:color="auto" w:sz="4" w:space="0"/>
              <w:right w:val="single" w:color="auto" w:sz="4" w:space="0"/>
            </w:tcBorders>
            <w:noWrap w:val="0"/>
            <w:vAlign w:val="center"/>
          </w:tcPr>
          <w:p>
            <w:pPr>
              <w:jc w:val="center"/>
              <w:rPr>
                <w:sz w:val="28"/>
              </w:rPr>
            </w:pPr>
          </w:p>
        </w:tc>
        <w:tc>
          <w:tcPr>
            <w:tcW w:w="3914" w:type="dxa"/>
            <w:tcBorders>
              <w:top w:val="single" w:color="auto" w:sz="4" w:space="0"/>
              <w:left w:val="single" w:color="auto" w:sz="4" w:space="0"/>
              <w:bottom w:val="single" w:color="auto" w:sz="4" w:space="0"/>
              <w:right w:val="single" w:color="auto" w:sz="4" w:space="0"/>
            </w:tcBorders>
            <w:noWrap w:val="0"/>
            <w:vAlign w:val="center"/>
          </w:tcPr>
          <w:p>
            <w:pPr>
              <w:jc w:val="center"/>
              <w:rPr>
                <w:sz w:val="28"/>
              </w:rPr>
            </w:pPr>
          </w:p>
        </w:tc>
        <w:tc>
          <w:tcPr>
            <w:tcW w:w="2723" w:type="dxa"/>
            <w:tcBorders>
              <w:top w:val="single" w:color="auto" w:sz="4" w:space="0"/>
              <w:left w:val="single" w:color="auto" w:sz="4" w:space="0"/>
              <w:bottom w:val="single" w:color="auto" w:sz="4" w:space="0"/>
              <w:right w:val="single" w:color="auto" w:sz="4" w:space="0"/>
            </w:tcBorders>
            <w:noWrap w:val="0"/>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1536" w:type="dxa"/>
            <w:tcBorders>
              <w:top w:val="single" w:color="auto" w:sz="4" w:space="0"/>
              <w:left w:val="single" w:color="auto" w:sz="4" w:space="0"/>
              <w:bottom w:val="single" w:color="auto" w:sz="4" w:space="0"/>
              <w:right w:val="single" w:color="auto" w:sz="4" w:space="0"/>
            </w:tcBorders>
            <w:noWrap w:val="0"/>
            <w:vAlign w:val="center"/>
          </w:tcPr>
          <w:p>
            <w:pPr>
              <w:jc w:val="center"/>
              <w:rPr>
                <w:sz w:val="28"/>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jc w:val="center"/>
              <w:rPr>
                <w:sz w:val="28"/>
              </w:rPr>
            </w:pPr>
          </w:p>
        </w:tc>
        <w:tc>
          <w:tcPr>
            <w:tcW w:w="4237" w:type="dxa"/>
            <w:tcBorders>
              <w:top w:val="single" w:color="auto" w:sz="4" w:space="0"/>
              <w:left w:val="single" w:color="auto" w:sz="4" w:space="0"/>
              <w:bottom w:val="single" w:color="auto" w:sz="4" w:space="0"/>
              <w:right w:val="single" w:color="auto" w:sz="4" w:space="0"/>
            </w:tcBorders>
            <w:noWrap w:val="0"/>
            <w:vAlign w:val="center"/>
          </w:tcPr>
          <w:p>
            <w:pPr>
              <w:jc w:val="center"/>
              <w:rPr>
                <w:sz w:val="28"/>
              </w:rPr>
            </w:pPr>
          </w:p>
        </w:tc>
        <w:tc>
          <w:tcPr>
            <w:tcW w:w="3914" w:type="dxa"/>
            <w:tcBorders>
              <w:top w:val="single" w:color="auto" w:sz="4" w:space="0"/>
              <w:left w:val="single" w:color="auto" w:sz="4" w:space="0"/>
              <w:bottom w:val="single" w:color="auto" w:sz="4" w:space="0"/>
              <w:right w:val="single" w:color="auto" w:sz="4" w:space="0"/>
            </w:tcBorders>
            <w:noWrap w:val="0"/>
            <w:vAlign w:val="center"/>
          </w:tcPr>
          <w:p>
            <w:pPr>
              <w:jc w:val="center"/>
              <w:rPr>
                <w:sz w:val="28"/>
              </w:rPr>
            </w:pPr>
          </w:p>
        </w:tc>
        <w:tc>
          <w:tcPr>
            <w:tcW w:w="2723" w:type="dxa"/>
            <w:tcBorders>
              <w:top w:val="single" w:color="auto" w:sz="4" w:space="0"/>
              <w:left w:val="single" w:color="auto" w:sz="4" w:space="0"/>
              <w:bottom w:val="single" w:color="auto" w:sz="4" w:space="0"/>
              <w:right w:val="single" w:color="auto" w:sz="4" w:space="0"/>
            </w:tcBorders>
            <w:noWrap w:val="0"/>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1536" w:type="dxa"/>
            <w:tcBorders>
              <w:top w:val="single" w:color="auto" w:sz="4" w:space="0"/>
              <w:left w:val="single" w:color="auto" w:sz="4" w:space="0"/>
              <w:bottom w:val="single" w:color="auto" w:sz="4" w:space="0"/>
              <w:right w:val="single" w:color="auto" w:sz="4" w:space="0"/>
            </w:tcBorders>
            <w:noWrap w:val="0"/>
            <w:vAlign w:val="center"/>
          </w:tcPr>
          <w:p>
            <w:pPr>
              <w:jc w:val="center"/>
              <w:rPr>
                <w:sz w:val="28"/>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jc w:val="center"/>
              <w:rPr>
                <w:sz w:val="28"/>
              </w:rPr>
            </w:pPr>
          </w:p>
        </w:tc>
        <w:tc>
          <w:tcPr>
            <w:tcW w:w="4237" w:type="dxa"/>
            <w:tcBorders>
              <w:top w:val="single" w:color="auto" w:sz="4" w:space="0"/>
              <w:left w:val="single" w:color="auto" w:sz="4" w:space="0"/>
              <w:bottom w:val="single" w:color="auto" w:sz="4" w:space="0"/>
              <w:right w:val="single" w:color="auto" w:sz="4" w:space="0"/>
            </w:tcBorders>
            <w:noWrap w:val="0"/>
            <w:vAlign w:val="center"/>
          </w:tcPr>
          <w:p>
            <w:pPr>
              <w:jc w:val="center"/>
              <w:rPr>
                <w:sz w:val="28"/>
              </w:rPr>
            </w:pPr>
          </w:p>
        </w:tc>
        <w:tc>
          <w:tcPr>
            <w:tcW w:w="3914" w:type="dxa"/>
            <w:tcBorders>
              <w:top w:val="single" w:color="auto" w:sz="4" w:space="0"/>
              <w:left w:val="single" w:color="auto" w:sz="4" w:space="0"/>
              <w:bottom w:val="single" w:color="auto" w:sz="4" w:space="0"/>
              <w:right w:val="single" w:color="auto" w:sz="4" w:space="0"/>
            </w:tcBorders>
            <w:noWrap w:val="0"/>
            <w:vAlign w:val="center"/>
          </w:tcPr>
          <w:p>
            <w:pPr>
              <w:jc w:val="center"/>
              <w:rPr>
                <w:sz w:val="28"/>
              </w:rPr>
            </w:pPr>
          </w:p>
        </w:tc>
        <w:tc>
          <w:tcPr>
            <w:tcW w:w="2723" w:type="dxa"/>
            <w:tcBorders>
              <w:top w:val="single" w:color="auto" w:sz="4" w:space="0"/>
              <w:left w:val="single" w:color="auto" w:sz="4" w:space="0"/>
              <w:bottom w:val="single" w:color="auto" w:sz="4" w:space="0"/>
              <w:right w:val="single" w:color="auto" w:sz="4" w:space="0"/>
            </w:tcBorders>
            <w:noWrap w:val="0"/>
            <w:vAlign w:val="center"/>
          </w:tcPr>
          <w:p>
            <w:pPr>
              <w:jc w:val="center"/>
              <w:rPr>
                <w:sz w:val="28"/>
              </w:rPr>
            </w:pPr>
          </w:p>
        </w:tc>
      </w:tr>
    </w:tbl>
    <w:p>
      <w:pPr>
        <w:rPr>
          <w:rFonts w:hint="eastAsia"/>
        </w:rPr>
      </w:pPr>
    </w:p>
    <w:p>
      <w:pPr>
        <w:rPr>
          <w:rFonts w:hint="eastAsia" w:eastAsia="仿宋_GB2312"/>
          <w:sz w:val="32"/>
          <w:szCs w:val="32"/>
        </w:rPr>
      </w:pPr>
      <w:r>
        <w:rPr>
          <w:rFonts w:hint="eastAsia"/>
        </w:rPr>
        <w:t xml:space="preserve">                                                                </w:t>
      </w:r>
      <w:r>
        <w:rPr>
          <w:rFonts w:hint="eastAsia" w:eastAsia="仿宋_GB2312"/>
          <w:sz w:val="32"/>
          <w:szCs w:val="32"/>
        </w:rPr>
        <w:t xml:space="preserve">负责人签字：                 </w:t>
      </w:r>
      <w:r>
        <w:rPr>
          <w:rFonts w:hint="eastAsia" w:ascii="仿宋_GB2312" w:hAnsi="宋体" w:eastAsia="仿宋_GB2312"/>
          <w:sz w:val="32"/>
          <w:szCs w:val="32"/>
        </w:rPr>
        <w:t>（学院</w:t>
      </w:r>
      <w:r>
        <w:rPr>
          <w:rFonts w:hint="eastAsia" w:eastAsia="仿宋_GB2312"/>
          <w:sz w:val="32"/>
          <w:szCs w:val="32"/>
        </w:rPr>
        <w:t>公章）</w:t>
      </w:r>
    </w:p>
    <w:p/>
    <w:p>
      <w:pPr>
        <w:rPr>
          <w:rFonts w:hint="eastAsia"/>
        </w:rPr>
      </w:pPr>
    </w:p>
    <w:p/>
    <w:p>
      <w:pPr>
        <w:sectPr>
          <w:pgSz w:w="16838" w:h="11906" w:orient="landscape"/>
          <w:pgMar w:top="1800" w:right="1440" w:bottom="1800" w:left="1440" w:header="851" w:footer="992" w:gutter="0"/>
          <w:cols w:space="425" w:num="1"/>
          <w:docGrid w:type="lines" w:linePitch="312" w:charSpace="0"/>
        </w:sectPr>
      </w:pPr>
      <w:bookmarkStart w:id="0" w:name="_GoBack"/>
      <w:bookmarkEnd w:id="0"/>
    </w:p>
    <w:p/>
    <w:p>
      <w:pPr>
        <w:jc w:val="both"/>
        <w:rPr>
          <w:rFonts w:hint="eastAsia" w:ascii="仿宋_GB2312" w:eastAsia="仿宋_GB2312"/>
          <w:color w:val="000000"/>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0D7260-29F6-442D-979B-9495FDB75C7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embedRegular r:id="rId2" w:fontKey="{61A13227-40B2-4824-B498-ABCD0F44464E}"/>
  </w:font>
  <w:font w:name="仿宋_GB2312">
    <w:panose1 w:val="02010609030101010101"/>
    <w:charset w:val="86"/>
    <w:family w:val="auto"/>
    <w:pitch w:val="default"/>
    <w:sig w:usb0="00000001" w:usb1="080E0000" w:usb2="00000000" w:usb3="00000000" w:csb0="00040000" w:csb1="00000000"/>
    <w:embedRegular r:id="rId3" w:fontKey="{8F4BDAA3-9D94-46BD-9472-D2109A165916}"/>
  </w:font>
  <w:font w:name="方正小标宋简体">
    <w:panose1 w:val="02000000000000000000"/>
    <w:charset w:val="86"/>
    <w:family w:val="auto"/>
    <w:pitch w:val="default"/>
    <w:sig w:usb0="00000001" w:usb1="08000000" w:usb2="00000000" w:usb3="00000000" w:csb0="00040000" w:csb1="00000000"/>
    <w:embedRegular r:id="rId4" w:fontKey="{C60E52A7-40C0-4D75-B610-1FAD0E6CD9F3}"/>
  </w:font>
  <w:font w:name="楷体">
    <w:panose1 w:val="02010609060101010101"/>
    <w:charset w:val="86"/>
    <w:family w:val="modern"/>
    <w:pitch w:val="default"/>
    <w:sig w:usb0="800002BF" w:usb1="38CF7CFA" w:usb2="00000016" w:usb3="00000000" w:csb0="00040001" w:csb1="00000000"/>
    <w:embedRegular r:id="rId5" w:fontKey="{9B541E6B-9495-48A0-8CA0-90E38C75390D}"/>
  </w:font>
  <w:font w:name="仿宋">
    <w:panose1 w:val="02010609060101010101"/>
    <w:charset w:val="86"/>
    <w:family w:val="modern"/>
    <w:pitch w:val="default"/>
    <w:sig w:usb0="800002BF" w:usb1="38CF7CFA" w:usb2="00000016" w:usb3="00000000" w:csb0="00040001" w:csb1="00000000"/>
    <w:embedRegular r:id="rId6" w:fontKey="{A644723B-DCD4-47E5-8427-DC0C1C7DDD22}"/>
  </w:font>
  <w:font w:name="___WRD_EMBED_SUB_42">
    <w:panose1 w:val="02010609030101010101"/>
    <w:charset w:val="86"/>
    <w:family w:val="auto"/>
    <w:pitch w:val="default"/>
    <w:sig w:usb0="00000001" w:usb1="080E0000" w:usb2="00000000" w:usb3="00000000" w:csb0="00040000" w:csb1="00000000"/>
    <w:embedRegular r:id="rId7" w:fontKey="{5E53A72D-8FC1-4EC1-8831-DF75D1F14F58}"/>
  </w:font>
  <w:font w:name="等线">
    <w:altName w:val="微软雅黑"/>
    <w:panose1 w:val="00000000000000000000"/>
    <w:charset w:val="00"/>
    <w:family w:val="auto"/>
    <w:pitch w:val="default"/>
    <w:sig w:usb0="00000000" w:usb1="00000000" w:usb2="00000000" w:usb3="00000000" w:csb0="00000000" w:csb1="00000000"/>
  </w:font>
  <w:font w:name="方正仿宋_GB2312">
    <w:panose1 w:val="02000000000000000000"/>
    <w:charset w:val="86"/>
    <w:family w:val="auto"/>
    <w:pitch w:val="default"/>
    <w:sig w:usb0="A00002BF" w:usb1="184F6CFA" w:usb2="00000012" w:usb3="00000000" w:csb0="00040001" w:csb1="00000000"/>
    <w:embedRegular r:id="rId8" w:fontKey="{D7D2CF28-80B1-41E6-AE90-3C38889D327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2E4986"/>
    <w:multiLevelType w:val="multilevel"/>
    <w:tmpl w:val="2B2E4986"/>
    <w:lvl w:ilvl="0" w:tentative="0">
      <w:start w:val="7"/>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30D0"/>
    <w:rsid w:val="00045EF1"/>
    <w:rsid w:val="00172A27"/>
    <w:rsid w:val="007A5992"/>
    <w:rsid w:val="00916564"/>
    <w:rsid w:val="009F7FBB"/>
    <w:rsid w:val="00A35B84"/>
    <w:rsid w:val="00B1099A"/>
    <w:rsid w:val="00C0688D"/>
    <w:rsid w:val="00D86063"/>
    <w:rsid w:val="00E34CE7"/>
    <w:rsid w:val="05246DB4"/>
    <w:rsid w:val="060F3D79"/>
    <w:rsid w:val="094D43A8"/>
    <w:rsid w:val="0A2C68A6"/>
    <w:rsid w:val="0F464E2D"/>
    <w:rsid w:val="0FF93AB4"/>
    <w:rsid w:val="124D11B7"/>
    <w:rsid w:val="12F47596"/>
    <w:rsid w:val="1901601B"/>
    <w:rsid w:val="1AA52E85"/>
    <w:rsid w:val="1B07203C"/>
    <w:rsid w:val="1B462363"/>
    <w:rsid w:val="215245CD"/>
    <w:rsid w:val="24A23049"/>
    <w:rsid w:val="24B62D1A"/>
    <w:rsid w:val="25683A99"/>
    <w:rsid w:val="2586524D"/>
    <w:rsid w:val="26874B33"/>
    <w:rsid w:val="2E8020B7"/>
    <w:rsid w:val="2EB14138"/>
    <w:rsid w:val="2EF83E48"/>
    <w:rsid w:val="30284B75"/>
    <w:rsid w:val="329233C2"/>
    <w:rsid w:val="34FC4514"/>
    <w:rsid w:val="361108A3"/>
    <w:rsid w:val="39A11FE0"/>
    <w:rsid w:val="3AE22A2E"/>
    <w:rsid w:val="3D1064F3"/>
    <w:rsid w:val="44243CFF"/>
    <w:rsid w:val="447B4448"/>
    <w:rsid w:val="4C43552C"/>
    <w:rsid w:val="4FDE67F2"/>
    <w:rsid w:val="52746090"/>
    <w:rsid w:val="544D4159"/>
    <w:rsid w:val="56F756F6"/>
    <w:rsid w:val="640B10E9"/>
    <w:rsid w:val="674D0445"/>
    <w:rsid w:val="68C131AD"/>
    <w:rsid w:val="6912116C"/>
    <w:rsid w:val="696704A4"/>
    <w:rsid w:val="726C11F0"/>
    <w:rsid w:val="75987669"/>
    <w:rsid w:val="7B3E6D30"/>
    <w:rsid w:val="7D622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jc w:val="left"/>
      <w:outlineLvl w:val="1"/>
    </w:pPr>
    <w:rPr>
      <w:rFonts w:hint="eastAsia" w:ascii="宋体" w:hAnsi="宋体" w:eastAsia="宋体" w:cs="Times New Roman"/>
      <w:color w:val="666666"/>
      <w:kern w:val="0"/>
      <w:sz w:val="18"/>
      <w:szCs w:val="18"/>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cs="Times New Roman"/>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paragraph" w:customStyle="1" w:styleId="12">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szCs w:val="24"/>
      <w:lang w:val="en-US" w:eastAsia="zh-CN" w:bidi="ar-SA"/>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2588</Words>
  <Characters>2673</Characters>
  <Lines>19</Lines>
  <Paragraphs>5</Paragraphs>
  <TotalTime>0</TotalTime>
  <ScaleCrop>false</ScaleCrop>
  <LinksUpToDate>false</LinksUpToDate>
  <CharactersWithSpaces>2684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2021-12-07T08:04:00Z</dcterms:created>
  <dc:creator> </dc:creator>
  <cp:lastModifiedBy>Dec.</cp:lastModifiedBy>
  <cp:lastPrinted>2022-04-14T08:10:00Z</cp:lastPrinted>
  <dcterms:modified xsi:type="dcterms:W3CDTF">2022-04-20T06:29:50Z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B01BF509A5D348C680D84CEEB0995609</vt:lpwstr>
  </property>
</Properties>
</file>