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Calibri" w:hAnsi="Calibri" w:eastAsia="宋体" w:cs="Times New Roman"/>
        </w:rPr>
        <w:drawing>
          <wp:inline distT="0" distB="0" distL="114300" distR="114300">
            <wp:extent cx="3547745" cy="655320"/>
            <wp:effectExtent l="0" t="0" r="14605" b="11430"/>
            <wp:docPr id="1" name="图片 1" descr="院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院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pStyle w:val="3"/>
        <w:ind w:firstLine="0"/>
        <w:jc w:val="center"/>
        <w:rPr>
          <w:rFonts w:ascii="方正小标宋简体" w:eastAsia="方正小标宋简体"/>
          <w:bCs/>
          <w:sz w:val="72"/>
          <w:szCs w:val="44"/>
        </w:rPr>
      </w:pPr>
    </w:p>
    <w:p>
      <w:pPr>
        <w:pStyle w:val="3"/>
        <w:ind w:firstLine="0"/>
        <w:jc w:val="center"/>
        <w:rPr>
          <w:rFonts w:ascii="方正小标宋简体" w:eastAsia="方正小标宋简体"/>
          <w:bCs/>
          <w:sz w:val="52"/>
          <w:szCs w:val="36"/>
        </w:rPr>
      </w:pPr>
      <w:r>
        <w:rPr>
          <w:rFonts w:hint="eastAsia" w:ascii="方正小标宋简体" w:eastAsia="方正小标宋简体"/>
          <w:bCs/>
          <w:sz w:val="52"/>
          <w:szCs w:val="36"/>
        </w:rPr>
        <w:t>“一师一优课”课程建设</w:t>
      </w:r>
    </w:p>
    <w:p>
      <w:pPr>
        <w:pStyle w:val="3"/>
        <w:ind w:firstLine="0"/>
        <w:jc w:val="center"/>
        <w:rPr>
          <w:rFonts w:hint="eastAsia" w:ascii="方正小标宋简体" w:eastAsia="方正小标宋简体"/>
          <w:bCs/>
          <w:sz w:val="52"/>
          <w:szCs w:val="36"/>
          <w:lang w:val="en-US" w:eastAsia="zh-CN"/>
        </w:rPr>
      </w:pPr>
      <w:r>
        <w:rPr>
          <w:rFonts w:hint="eastAsia" w:ascii="方正小标宋简体" w:eastAsia="方正小标宋简体"/>
          <w:bCs/>
          <w:sz w:val="52"/>
          <w:szCs w:val="36"/>
        </w:rPr>
        <w:t>结题验收</w:t>
      </w:r>
      <w:r>
        <w:rPr>
          <w:rFonts w:hint="eastAsia" w:ascii="方正小标宋简体" w:eastAsia="方正小标宋简体"/>
          <w:bCs/>
          <w:sz w:val="52"/>
          <w:szCs w:val="36"/>
          <w:lang w:val="en-US" w:eastAsia="zh-CN"/>
        </w:rPr>
        <w:t>申请表</w: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tbl>
      <w:tblPr>
        <w:tblStyle w:val="6"/>
        <w:tblW w:w="8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4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4220" w:type="dxa"/>
            <w:vAlign w:val="top"/>
          </w:tcPr>
          <w:p>
            <w:pPr>
              <w:pStyle w:val="3"/>
              <w:widowControl w:val="0"/>
              <w:spacing w:line="720" w:lineRule="exact"/>
              <w:ind w:left="1470" w:leftChars="700" w:firstLine="0"/>
              <w:jc w:val="left"/>
              <w:rPr>
                <w:rFonts w:ascii="宋体" w:hAnsi="宋体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课 程 名 称：</w:t>
            </w:r>
          </w:p>
        </w:tc>
        <w:tc>
          <w:tcPr>
            <w:tcW w:w="4220" w:type="dxa"/>
            <w:vAlign w:val="top"/>
          </w:tcPr>
          <w:p>
            <w:pPr>
              <w:pStyle w:val="3"/>
              <w:widowControl w:val="0"/>
              <w:spacing w:line="720" w:lineRule="exact"/>
              <w:ind w:left="0" w:leftChars="0" w:firstLine="0" w:firstLineChars="0"/>
              <w:jc w:val="both"/>
              <w:rPr>
                <w:rFonts w:hint="default" w:ascii="宋体" w:hAnsi="宋体" w:eastAsia="宋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4220" w:type="dxa"/>
            <w:vAlign w:val="top"/>
          </w:tcPr>
          <w:p>
            <w:pPr>
              <w:pStyle w:val="3"/>
              <w:widowControl w:val="0"/>
              <w:spacing w:line="720" w:lineRule="exact"/>
              <w:ind w:left="1470" w:leftChars="700" w:firstLine="0"/>
              <w:jc w:val="lef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建 课 教 师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：</w:t>
            </w:r>
          </w:p>
          <w:p>
            <w:pPr>
              <w:pStyle w:val="3"/>
              <w:widowControl w:val="0"/>
              <w:spacing w:line="720" w:lineRule="exact"/>
              <w:jc w:val="left"/>
              <w:rPr>
                <w:rFonts w:ascii="宋体" w:hAnsi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4220" w:type="dxa"/>
            <w:vAlign w:val="top"/>
          </w:tcPr>
          <w:p>
            <w:pPr>
              <w:pStyle w:val="3"/>
              <w:widowControl w:val="0"/>
              <w:spacing w:line="720" w:lineRule="exact"/>
              <w:ind w:left="0" w:leftChars="0" w:firstLine="0" w:firstLineChars="0"/>
              <w:jc w:val="both"/>
              <w:rPr>
                <w:rFonts w:ascii="宋体" w:hAnsi="宋体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4220" w:type="dxa"/>
            <w:vAlign w:val="top"/>
          </w:tcPr>
          <w:p>
            <w:pPr>
              <w:pStyle w:val="3"/>
              <w:widowControl w:val="0"/>
              <w:spacing w:line="720" w:lineRule="exact"/>
              <w:ind w:left="1470" w:leftChars="700" w:firstLine="0"/>
              <w:jc w:val="lef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 系 电 话：</w:t>
            </w:r>
          </w:p>
          <w:p>
            <w:pPr>
              <w:pStyle w:val="3"/>
              <w:widowControl w:val="0"/>
              <w:spacing w:line="720" w:lineRule="exact"/>
              <w:jc w:val="left"/>
              <w:rPr>
                <w:rFonts w:ascii="宋体" w:hAnsi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4220" w:type="dxa"/>
            <w:vAlign w:val="top"/>
          </w:tcPr>
          <w:p>
            <w:pPr>
              <w:pStyle w:val="3"/>
              <w:widowControl w:val="0"/>
              <w:spacing w:line="720" w:lineRule="exact"/>
              <w:ind w:left="0" w:leftChars="0" w:firstLine="0" w:firstLineChars="0"/>
              <w:jc w:val="both"/>
              <w:rPr>
                <w:rFonts w:ascii="宋体" w:hAnsi="宋体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4220" w:type="dxa"/>
            <w:vAlign w:val="top"/>
          </w:tcPr>
          <w:p>
            <w:pPr>
              <w:pStyle w:val="3"/>
              <w:widowControl w:val="0"/>
              <w:spacing w:line="720" w:lineRule="exact"/>
              <w:ind w:left="1470" w:leftChars="700" w:firstLine="0"/>
              <w:jc w:val="lef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院部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（盖章）：</w:t>
            </w:r>
          </w:p>
          <w:p>
            <w:pPr>
              <w:pStyle w:val="3"/>
              <w:widowControl w:val="0"/>
              <w:spacing w:line="720" w:lineRule="exact"/>
              <w:jc w:val="left"/>
              <w:rPr>
                <w:rFonts w:ascii="宋体" w:hAnsi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4220" w:type="dxa"/>
            <w:vAlign w:val="top"/>
          </w:tcPr>
          <w:p>
            <w:pPr>
              <w:pStyle w:val="3"/>
              <w:widowControl w:val="0"/>
              <w:spacing w:line="720" w:lineRule="exact"/>
              <w:ind w:left="0" w:leftChars="0" w:firstLine="0" w:firstLineChars="0"/>
              <w:jc w:val="both"/>
              <w:rPr>
                <w:rFonts w:ascii="宋体" w:hAnsi="宋体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</w:t>
            </w:r>
          </w:p>
        </w:tc>
      </w:tr>
    </w:tbl>
    <w:p/>
    <w:p/>
    <w:p/>
    <w:p>
      <w:pPr>
        <w:jc w:val="center"/>
        <w:rPr>
          <w:rFonts w:ascii="仿宋" w:hAnsi="仿宋" w:eastAsia="仿宋" w:cs="Times New Roman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</w:rPr>
        <w:t>西安交通工程学院教务处制</w:t>
      </w:r>
    </w:p>
    <w:p>
      <w:pPr>
        <w:rPr>
          <w:rFonts w:hint="eastAsia" w:ascii="宋体" w:hAnsi="宋体" w:eastAsia="宋体" w:cs="宋体"/>
          <w:bCs/>
          <w:color w:val="000000"/>
          <w:sz w:val="24"/>
        </w:rPr>
        <w:sectPr>
          <w:footerReference r:id="rId3" w:type="default"/>
          <w:pgSz w:w="11906" w:h="16838"/>
          <w:pgMar w:top="1100" w:right="1406" w:bottom="1440" w:left="1519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5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30"/>
        <w:gridCol w:w="469"/>
        <w:gridCol w:w="709"/>
        <w:gridCol w:w="1233"/>
        <w:gridCol w:w="2027"/>
        <w:gridCol w:w="1340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1-1 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snapToGrid w:val="0"/>
              <w:ind w:right="-10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1546"/>
              </w:tabs>
              <w:suppressAutoHyphens/>
              <w:snapToGrid w:val="0"/>
              <w:ind w:right="-10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课程名称</w:t>
            </w:r>
          </w:p>
          <w:p>
            <w:pPr>
              <w:tabs>
                <w:tab w:val="left" w:pos="1546"/>
              </w:tabs>
              <w:suppressAutoHyphens/>
              <w:snapToGrid w:val="0"/>
              <w:ind w:right="-108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教师所在单位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课程总学时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理论学时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实验学时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课程总学分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选用教材</w:t>
            </w:r>
          </w:p>
        </w:tc>
        <w:tc>
          <w:tcPr>
            <w:tcW w:w="4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1-2 课程团队基本信息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-10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课程负责人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称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学历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rPr>
                <w:rFonts w:ascii="宋体" w:hAnsi="宋体" w:eastAsia="宋体" w:cs="宋体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737" w:tblpY="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69" w:type="dxa"/>
            <w:vAlign w:val="center"/>
          </w:tcPr>
          <w:p>
            <w:pPr>
              <w:adjustRightInd w:val="0"/>
              <w:snapToGrid w:val="0"/>
              <w:spacing w:line="560" w:lineRule="atLeast"/>
              <w:rPr>
                <w:rFonts w:ascii="黑体" w:hAnsi="黑体" w:eastAsia="宋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2-1课程定位与教学目标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(不少于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8769" w:type="dxa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 w:cs="Times New Roman"/>
                <w:color w:val="FF0000"/>
                <w:spacing w:val="8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pacing w:val="8"/>
                <w:sz w:val="24"/>
                <w:szCs w:val="32"/>
              </w:rPr>
              <w:t>课程对毕业要求的支撑程度</w:t>
            </w:r>
            <w:r>
              <w:rPr>
                <w:rFonts w:hint="eastAsia" w:ascii="Times New Roman" w:hAnsi="Times New Roman" w:eastAsia="仿宋_GB2312" w:cs="Times New Roman"/>
                <w:color w:val="FF0000"/>
                <w:spacing w:val="8"/>
                <w:sz w:val="24"/>
                <w:szCs w:val="32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color w:val="FF0000"/>
                <w:spacing w:val="8"/>
                <w:sz w:val="24"/>
                <w:szCs w:val="32"/>
              </w:rPr>
              <w:t>在专业人才培养中的地位</w:t>
            </w:r>
            <w:r>
              <w:rPr>
                <w:rFonts w:hint="eastAsia" w:ascii="Times New Roman" w:hAnsi="Times New Roman" w:eastAsia="仿宋_GB2312" w:cs="Times New Roman"/>
                <w:color w:val="FF0000"/>
                <w:spacing w:val="8"/>
                <w:sz w:val="24"/>
                <w:szCs w:val="32"/>
                <w:lang w:val="en-US" w:eastAsia="zh-CN"/>
              </w:rPr>
              <w:t>以及课程</w:t>
            </w:r>
            <w:r>
              <w:rPr>
                <w:rFonts w:ascii="Times New Roman" w:hAnsi="Times New Roman" w:eastAsia="仿宋_GB2312" w:cs="Times New Roman"/>
                <w:color w:val="FF0000"/>
                <w:spacing w:val="8"/>
                <w:sz w:val="24"/>
                <w:szCs w:val="32"/>
              </w:rPr>
              <w:t>教学目标</w:t>
            </w:r>
          </w:p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769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2-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课程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网络教学资源建设情况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(不少于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8769" w:type="dxa"/>
          </w:tcPr>
          <w:p>
            <w:pPr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769" w:type="dxa"/>
            <w:vAlign w:val="center"/>
          </w:tcPr>
          <w:p>
            <w:pPr>
              <w:rPr>
                <w:rFonts w:ascii="黑体" w:hAnsi="黑体" w:eastAsia="宋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2-3教学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模式、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教学方法和手段改革情况（不少于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8769" w:type="dxa"/>
          </w:tcPr>
          <w:p>
            <w:pPr>
              <w:ind w:firstLine="280" w:firstLineChars="100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769" w:type="dxa"/>
            <w:vAlign w:val="center"/>
          </w:tcPr>
          <w:p>
            <w:pPr>
              <w:rPr>
                <w:rFonts w:hint="default" w:ascii="宋体" w:hAnsi="宋体" w:eastAsia="宋体" w:cs="宋体"/>
                <w:bCs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2-4教材、教学参考资料、题库等教学资源建设情况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（不少于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769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69" w:type="dxa"/>
            <w:vAlign w:val="center"/>
          </w:tcPr>
          <w:p>
            <w:pPr>
              <w:rPr>
                <w:rFonts w:hint="default" w:ascii="黑体" w:hAnsi="黑体" w:eastAsia="黑体" w:cs="Times New Roman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2-5课程考核方式改革情况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（不少于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</w:trPr>
        <w:tc>
          <w:tcPr>
            <w:tcW w:w="8769" w:type="dxa"/>
            <w:vAlign w:val="center"/>
          </w:tcPr>
          <w:p>
            <w:pPr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769" w:type="dxa"/>
            <w:vAlign w:val="center"/>
          </w:tcPr>
          <w:p>
            <w:pPr>
              <w:rPr>
                <w:rFonts w:ascii="黑体" w:hAnsi="黑体" w:eastAsia="宋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2-6课程教学效果评价（不少于300字）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5" w:hRule="atLeast"/>
        </w:trPr>
        <w:tc>
          <w:tcPr>
            <w:tcW w:w="8769" w:type="dxa"/>
          </w:tcPr>
          <w:p>
            <w:pPr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769" w:type="dxa"/>
            <w:vAlign w:val="center"/>
          </w:tcPr>
          <w:p>
            <w:pPr>
              <w:rPr>
                <w:rFonts w:ascii="黑体" w:hAnsi="黑体" w:eastAsia="宋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2-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进一步完善的工作计划（不少于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6" w:hRule="exact"/>
        </w:trPr>
        <w:tc>
          <w:tcPr>
            <w:tcW w:w="8769" w:type="dxa"/>
          </w:tcPr>
          <w:p>
            <w:pPr>
              <w:rPr>
                <w:rFonts w:ascii="仿宋_GB2312" w:hAnsi="华文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华文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华文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华文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华文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华文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华文仿宋" w:eastAsia="仿宋_GB2312" w:cs="Times New Roman"/>
                <w:sz w:val="32"/>
                <w:szCs w:val="32"/>
              </w:rPr>
            </w:pPr>
          </w:p>
        </w:tc>
      </w:tr>
    </w:tbl>
    <w:p>
      <w:pPr>
        <w:widowControl/>
        <w:snapToGrid w:val="0"/>
        <w:spacing w:before="156" w:beforeLines="50" w:line="360" w:lineRule="auto"/>
        <w:jc w:val="both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三、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  <w:t>院部初审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6" w:hRule="atLeast"/>
        </w:trPr>
        <w:tc>
          <w:tcPr>
            <w:tcW w:w="9180" w:type="dxa"/>
          </w:tcPr>
          <w:p>
            <w:pPr>
              <w:spacing w:before="156" w:beforeLines="50"/>
              <w:ind w:right="312" w:firstLine="3255" w:firstLineChars="1550"/>
              <w:rPr>
                <w:rFonts w:ascii="Calibri" w:hAnsi="Calibri" w:eastAsia="宋体" w:cs="Times New Roman"/>
              </w:rPr>
            </w:pPr>
          </w:p>
          <w:p>
            <w:pPr>
              <w:spacing w:before="156" w:beforeLines="50"/>
              <w:ind w:right="312" w:firstLine="4340" w:firstLineChars="1550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spacing w:before="156" w:beforeLines="50"/>
              <w:ind w:right="312" w:firstLine="4340" w:firstLineChars="1550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spacing w:before="156" w:beforeLines="50"/>
              <w:ind w:right="312" w:firstLine="3720" w:firstLineChars="155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napToGrid w:val="0"/>
              <w:ind w:right="312" w:firstLine="2880" w:firstLineChars="1200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snapToGrid w:val="0"/>
              <w:ind w:right="312" w:firstLine="2880" w:firstLineChars="1200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snapToGrid w:val="0"/>
              <w:ind w:right="312" w:firstLine="2880" w:firstLineChars="1200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snapToGrid w:val="0"/>
              <w:ind w:right="312" w:firstLine="2880" w:firstLineChars="1200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snapToGrid w:val="0"/>
              <w:ind w:right="312" w:firstLine="2880" w:firstLineChars="1200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snapToGrid w:val="0"/>
              <w:ind w:right="312" w:firstLine="2880" w:firstLineChars="1200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snapToGrid w:val="0"/>
              <w:ind w:right="312" w:firstLine="2880" w:firstLineChars="1200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snapToGrid w:val="0"/>
              <w:ind w:right="312" w:firstLine="2880" w:firstLineChars="12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eastAsia="zh-CN"/>
              </w:rPr>
              <w:t>院部</w:t>
            </w:r>
            <w:r>
              <w:rPr>
                <w:rFonts w:hint="eastAsia" w:ascii="Calibri" w:hAnsi="Calibri" w:eastAsia="宋体" w:cs="Times New Roman"/>
                <w:sz w:val="24"/>
              </w:rPr>
              <w:t>负责人（签名）：</w:t>
            </w:r>
          </w:p>
          <w:p>
            <w:pPr>
              <w:snapToGrid w:val="0"/>
              <w:ind w:right="312" w:firstLine="4080" w:firstLineChars="1700"/>
              <w:rPr>
                <w:rFonts w:ascii="黑体" w:hAnsi="黑体" w:eastAsia="黑体" w:cs="Times New Roman"/>
                <w:bCs/>
                <w:color w:val="000000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公章：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snapToGrid w:val="0"/>
              <w:ind w:right="312" w:firstLine="3720" w:firstLineChars="1550"/>
              <w:rPr>
                <w:rFonts w:hint="eastAsia" w:ascii="黑体" w:hAnsi="黑体" w:eastAsia="黑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</w:rPr>
              <w:t xml:space="preserve">              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lang w:val="en-US" w:eastAsia="zh-CN"/>
              </w:rPr>
              <w:t xml:space="preserve">          </w:t>
            </w:r>
          </w:p>
          <w:p>
            <w:pPr>
              <w:snapToGrid w:val="0"/>
              <w:ind w:right="312" w:firstLine="6240" w:firstLineChars="2600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年   月   日</w:t>
            </w:r>
          </w:p>
        </w:tc>
      </w:tr>
    </w:tbl>
    <w:p>
      <w:pPr>
        <w:widowControl/>
        <w:snapToGrid w:val="0"/>
        <w:spacing w:before="156" w:beforeLines="50" w:line="360" w:lineRule="auto"/>
        <w:jc w:val="both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四、专家组结题验收意见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7" w:hRule="atLeast"/>
        </w:trPr>
        <w:tc>
          <w:tcPr>
            <w:tcW w:w="5000" w:type="pct"/>
          </w:tcPr>
          <w:p>
            <w:pPr>
              <w:spacing w:after="312" w:afterLines="100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spacing w:before="312" w:beforeLines="100"/>
              <w:ind w:right="312" w:firstLine="2577" w:firstLineChars="1074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312" w:beforeLines="100"/>
              <w:ind w:right="312" w:firstLine="2577" w:firstLineChars="1074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312" w:beforeLines="100"/>
              <w:ind w:right="312" w:firstLine="2577" w:firstLineChars="1074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312" w:beforeLines="100"/>
              <w:ind w:right="312" w:firstLine="4250" w:firstLineChars="1771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公章：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</w:rPr>
              <w:t xml:space="preserve">    </w:t>
            </w:r>
          </w:p>
          <w:p>
            <w:pPr>
              <w:ind w:firstLine="3735" w:firstLineChars="1550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ind w:left="3772" w:leftChars="1796" w:right="420" w:firstLine="1800" w:firstLineChars="750"/>
              <w:jc w:val="right"/>
              <w:rPr>
                <w:rFonts w:ascii="宋体" w:hAnsi="Calibri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D591F"/>
    <w:rsid w:val="16CC59BC"/>
    <w:rsid w:val="349D591F"/>
    <w:rsid w:val="511A1CF1"/>
    <w:rsid w:val="54120217"/>
    <w:rsid w:val="7991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next w:val="1"/>
    <w:qFormat/>
    <w:uiPriority w:val="0"/>
    <w:pPr>
      <w:ind w:firstLine="420"/>
      <w:jc w:val="both"/>
    </w:pPr>
    <w:rPr>
      <w:rFonts w:ascii="Calibri" w:hAnsi="Calibri" w:eastAsia="宋体" w:cs="Times New Roman"/>
      <w:color w:val="000000"/>
      <w:kern w:val="2"/>
      <w:sz w:val="21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标题 1 Char"/>
    <w:basedOn w:val="7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9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2022-03-09T09:06:00Z</dcterms:created>
  <dc:creator>妍</dc:creator>
  <cp:lastModifiedBy>妍</cp:lastModifiedBy>
  <dcterms:modified xsi:type="dcterms:W3CDTF">2022-03-09T09:07:54Z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E8A9669067344344825222292668814B</vt:lpwstr>
  </property>
</Properties>
</file>