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22" w:rsidRPr="00DA6622" w:rsidRDefault="00DA6622" w:rsidP="00DA6622">
      <w:pPr>
        <w:widowControl/>
        <w:shd w:val="clear" w:color="auto" w:fill="F6FDFF"/>
        <w:spacing w:before="300" w:after="300"/>
        <w:jc w:val="center"/>
        <w:outlineLvl w:val="2"/>
        <w:rPr>
          <w:rFonts w:ascii="宋体" w:eastAsia="宋体" w:hAnsi="宋体" w:cs="宋体" w:hint="eastAsia"/>
          <w:b/>
          <w:bCs/>
          <w:color w:val="6B6867"/>
          <w:kern w:val="0"/>
          <w:sz w:val="27"/>
          <w:szCs w:val="27"/>
        </w:rPr>
      </w:pPr>
      <w:r w:rsidRPr="00DA6622">
        <w:rPr>
          <w:rFonts w:ascii="宋体" w:eastAsia="宋体" w:hAnsi="宋体" w:cs="宋体" w:hint="eastAsia"/>
          <w:b/>
          <w:bCs/>
          <w:color w:val="6B6867"/>
          <w:kern w:val="0"/>
          <w:sz w:val="27"/>
          <w:szCs w:val="27"/>
        </w:rPr>
        <w:t>2020年普通高等教育专升</w:t>
      </w:r>
      <w:proofErr w:type="gramStart"/>
      <w:r w:rsidRPr="00DA6622">
        <w:rPr>
          <w:rFonts w:ascii="宋体" w:eastAsia="宋体" w:hAnsi="宋体" w:cs="宋体" w:hint="eastAsia"/>
          <w:b/>
          <w:bCs/>
          <w:color w:val="6B6867"/>
          <w:kern w:val="0"/>
          <w:sz w:val="27"/>
          <w:szCs w:val="27"/>
        </w:rPr>
        <w:t>本考试</w:t>
      </w:r>
      <w:proofErr w:type="gramEnd"/>
      <w:r w:rsidRPr="00DA6622">
        <w:rPr>
          <w:rFonts w:ascii="宋体" w:eastAsia="宋体" w:hAnsi="宋体" w:cs="宋体" w:hint="eastAsia"/>
          <w:b/>
          <w:bCs/>
          <w:color w:val="6B6867"/>
          <w:kern w:val="0"/>
          <w:sz w:val="27"/>
          <w:szCs w:val="27"/>
        </w:rPr>
        <w:t>专业对应目录</w:t>
      </w:r>
      <w:r w:rsidRPr="00DA6622">
        <w:rPr>
          <w:rFonts w:ascii="Arial" w:eastAsia="宋体" w:hAnsi="Arial" w:cs="Arial"/>
          <w:color w:val="6B6867"/>
          <w:kern w:val="0"/>
          <w:szCs w:val="21"/>
        </w:rPr>
        <w:t>  </w:t>
      </w:r>
    </w:p>
    <w:p w:rsidR="00DA6622" w:rsidRPr="00DA6622" w:rsidRDefault="00DA6622" w:rsidP="00DA6622">
      <w:pPr>
        <w:widowControl/>
        <w:shd w:val="clear" w:color="auto" w:fill="F6FDFF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DA6622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   现将省教育厅印发的《2020年陕西省普通高等教育专升本考试专业对应目录》予以公布：</w:t>
      </w:r>
    </w:p>
    <w:p w:rsidR="00DA6622" w:rsidRPr="00DA6622" w:rsidRDefault="00DA6622" w:rsidP="00DA6622">
      <w:pPr>
        <w:widowControl/>
        <w:shd w:val="clear" w:color="auto" w:fill="F6FDFF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DA6622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   报考2020年陕西省普通高等教育专升</w:t>
      </w:r>
      <w:proofErr w:type="gramStart"/>
      <w:r w:rsidRPr="00DA6622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本考试</w:t>
      </w:r>
      <w:proofErr w:type="gramEnd"/>
      <w:r w:rsidRPr="00DA6622">
        <w:rPr>
          <w:rFonts w:ascii="宋体" w:eastAsia="宋体" w:hAnsi="宋体" w:cs="Arial" w:hint="eastAsia"/>
          <w:color w:val="222222"/>
          <w:kern w:val="0"/>
          <w:sz w:val="24"/>
          <w:szCs w:val="24"/>
        </w:rPr>
        <w:t>的考生，选择本科专业时，高职毕业专业必须符合本目录对应关系规定。高职毕业专业对应多个本科招生专业时，只能选择其中一个本科招生专业报考。</w:t>
      </w:r>
    </w:p>
    <w:p w:rsidR="00DA6622" w:rsidRPr="00DA6622" w:rsidRDefault="00DA6622" w:rsidP="00DA6622">
      <w:pPr>
        <w:widowControl/>
        <w:shd w:val="clear" w:color="auto" w:fill="F6FDFF"/>
        <w:spacing w:line="400" w:lineRule="atLeast"/>
        <w:ind w:firstLine="627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DA6622">
        <w:rPr>
          <w:rFonts w:ascii="宋体" w:eastAsia="宋体" w:hAnsi="宋体" w:cs="宋体" w:hint="eastAsia"/>
          <w:color w:val="222222"/>
          <w:kern w:val="0"/>
          <w:sz w:val="32"/>
          <w:szCs w:val="32"/>
        </w:rPr>
        <w:t> </w:t>
      </w:r>
    </w:p>
    <w:tbl>
      <w:tblPr>
        <w:tblW w:w="9705" w:type="dxa"/>
        <w:jc w:val="center"/>
        <w:tblInd w:w="-5" w:type="dxa"/>
        <w:tblCellMar>
          <w:left w:w="0" w:type="dxa"/>
          <w:right w:w="0" w:type="dxa"/>
        </w:tblCellMar>
        <w:tblLook w:val="04A0"/>
      </w:tblPr>
      <w:tblGrid>
        <w:gridCol w:w="1333"/>
        <w:gridCol w:w="3976"/>
        <w:gridCol w:w="4396"/>
      </w:tblGrid>
      <w:tr w:rsidR="00DA6622" w:rsidRPr="00DA6622" w:rsidTr="00DA6622">
        <w:trPr>
          <w:trHeight w:val="650"/>
          <w:tblHeader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招生专业代码</w:t>
            </w:r>
          </w:p>
        </w:tc>
        <w:tc>
          <w:tcPr>
            <w:tcW w:w="3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本科招生专业名称</w:t>
            </w:r>
          </w:p>
        </w:tc>
        <w:tc>
          <w:tcPr>
            <w:tcW w:w="3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对应高职专业名称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电子商务(文)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民航运输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药品经营与管理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商务数据分析与应用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移动商务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国际贸易实务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物流信息技术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网络营销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医药营销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药品服务与管理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工程管理(文)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地下与隧道工程技术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房地产经营与管理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给排水工程技术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供热通风与空调工程技术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建设工程监理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建设项目信息化管理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建筑电气工程技术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建筑经济管理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建筑设备工程技术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建筑智能化工程技术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市政工程技术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土木工程检测技术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物业管理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道路桥梁工程技术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高等级公路维护与管理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工程管理(理)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工程地质勘查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煤田地质与勘查技术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摄影测量与遥感技术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水利水电建筑工程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油气储运技术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安全技术与管理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测绘地理信息技术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道路养护与管理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地球物理勘探技术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测绘工程技术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地下工程与隧道工程技术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水利工程监理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矿井通风与安全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供热通风与空调工程技术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工程监理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水利水电工程管理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楼宇智能化工程技术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水利水电工程技术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工程造价(文)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房地产经营与管理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建设工程监理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建筑经济管理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物业管理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道路桥梁工程技术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道路养护与管理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人力资源管理(文)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工商企业管理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社会福利事业管理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新闻学(文)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新闻采编与制作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摄影摄像技术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广播影视节目制作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传播与策划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英语(文)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旅游英语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英语教育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应用英语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汉语言文学(文)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语文教育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文秘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法学(文)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法律事务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法律文秘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行政执行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司法警务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司法信息安全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刑事侦查技术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刑事执行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治安管理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安全防范技术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公共安全管理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刑事侦查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工商管理(文)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餐饮管理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工商企业管理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连锁经营管理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药品经营与管理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西餐工艺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公共卫生管理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卫生信息管理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食品药品监督管理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工商管理(理)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药品质量与安全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公共事务管理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社区管理与服务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经济信息管理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营销与策划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市场开发与营销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金融学(文)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国际金融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互联网金融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税务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投资与理财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资产评估与管理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保险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证券与期货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金融管理与实务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财政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保险实务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金融与证券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旅游管理(文)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导游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国际邮轮乘务管理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酒店管理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空中乘务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旅游英语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休闲服务与管理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会展策划与管理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烹调工艺与营养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航空服务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景区开发与管理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思想政治教育(文)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交通运输(文)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城市轨道交通运营管理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道路运输与路政管理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高速铁路客运乘务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航空物流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空中乘务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交通运营管理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水运管理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机场场务技术与管理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机场运行</w:t>
            </w:r>
          </w:p>
        </w:tc>
      </w:tr>
      <w:tr w:rsidR="00DA6622" w:rsidRPr="00DA6622" w:rsidTr="00DA6622">
        <w:trPr>
          <w:trHeight w:val="3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铁道交通运营管理</w:t>
            </w:r>
          </w:p>
        </w:tc>
      </w:tr>
      <w:tr w:rsidR="00DA6622" w:rsidRPr="00DA6622" w:rsidTr="00DA6622">
        <w:trPr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铁路物流管理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交通运输(理)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铁路桥梁与隧道工程技术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高速铁道工程技术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智能交通技术运用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集装箱运输管理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民航安全技术管理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民航运输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铁道交通运营管理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铁路物流管理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城市轨道交通运营管理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高速铁路客运乘务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学前教育(文)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早期教育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舞蹈表演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幼儿发展与健康管理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应用心理学(文)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心理咨询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公共事务管理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老年服务与管理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家政服务与管理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老年保健与管理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社区管理与服务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治安管理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会计学(文)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会计信息管理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建筑经济管理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会计学(理)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资产评估与管理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会计与审计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信息统计与分析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国际经济与贸易(文)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国际贸易实务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国际商务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经济信息管理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市场营销(文)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纺织品检验与贸易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工程机械运用技术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连锁经营管理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汽车营销与服务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药品经营与管理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会展策划与管理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种子生产与经营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国际商务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食品营养与卫生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现代农业技术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汽车技术服务与营销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工程机械运用与维护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化妆品经营与管理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财务管理(文)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保险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中小企业创业与经营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财务信息管理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会计电算化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政府采购管理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财务管理(理)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会计信息管理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经济信息管理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证券与期货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物流管理(文)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报关与国际货运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道路运输与路政管理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工程物流管理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航空物流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铁路物流管理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药品经营与管理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油气储运技术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物流信息技术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国际航运业务管理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心理学(文)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心理咨询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德语(文)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应用德语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法语（文）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应用法语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汉语国际教育(文)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语文教育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文秘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日语(文)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应用日语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旅游日语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小学教育(文)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科学教育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地理教育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化学教育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美术教育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生物教育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数学教育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现代教育技术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音乐教育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英语教育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初等教育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网络与新媒体(文)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广告设计与制作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数字媒体艺术设计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传播与策划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网络系统管理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网络新闻与传播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公共文化服务与管理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体育经济与管理(文)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社会体育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体育运营与管理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健身指导与管理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休闲体育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视觉传达设计(艺)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动漫设计</w:t>
            </w:r>
            <w:proofErr w:type="gramEnd"/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广告设计与制作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视觉传播设计与制作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数字媒体艺术设计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包装策划与设计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产品艺术设计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人物形象设计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影视动画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产品造型设计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视觉传达艺术设计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电脑艺术设计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装潢艺术设计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多媒体设计与制作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包装技术与设计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服装与服饰设计(艺)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服装与服饰设计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服装设计与工艺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舞台艺术设计与制作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丝绸技术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针织技术与针织服装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服装设计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刺绣设计与工艺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美术学(艺)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美术教育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陶瓷设计与工艺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美容美体艺术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民族传统技艺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陶瓷艺术设计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播音与主持艺术(艺)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播音与主持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表演艺术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舞蹈表演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戏曲表演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戏剧影视表演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音乐表演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主持与播音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电视节目制作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影视表演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环境设计(艺)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环境艺术设计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建筑室内设计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建筑装饰工程技术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室内艺术设计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展示艺术设计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产品艺术设计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包装策划与设计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工艺美术品设计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水环境监测与治理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文物修复与保护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室内设计技术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雕塑艺术设计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装饰艺术设计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音乐学(艺)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现代流行音乐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音乐表演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戏曲表演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音乐教育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钢琴调律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数字媒体艺术(艺)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印刷媒体设计与制作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数字展示技术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数字媒体艺术设计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动漫设计</w:t>
            </w:r>
            <w:proofErr w:type="gramEnd"/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游戏设计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摄影与摄像艺术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影视多媒体技术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广告设计与制作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影视动画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车辆工程（理）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城市轨道交通车辆技术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动车组检修技术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航空地面设备维修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汽车车身维修技术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汽车电子技术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汽车改装技术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汽车制造与装配技术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铁道车辆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新能源汽车运用与维修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</w:t>
            </w:r>
            <w:proofErr w:type="gramStart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铁综合</w:t>
            </w:r>
            <w:proofErr w:type="gramEnd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铁道机车车辆制造与维护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城市轨道交通车辆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民航特种车辆维修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汽车营销与维修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汽车运用技术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轨道交通信号与控制(理)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铁道通信信号设备制造与维护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城市轨道交通通信信号技术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铁道信号自动控制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电子信息工程（理）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城市轨道交通通信信号技术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电子制造技术与设备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飞机电子设备维修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飞机机电设备维修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光电技术应用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移动通信技术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应用电子技术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智能控制技术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测绘地理信息技术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无人机应用技术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电子竞技运动与管理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集成电路技术应用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信息安全技术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医疗设备应用技术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航空机电设备维修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航空电子设备维修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医用电子仪器与维护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建筑学(理)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环境艺术设计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建筑室内设计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建筑装饰工程技术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室内艺术设计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展示艺术设计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化学(理)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化学教育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水环境监测与治理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环境监测与控制技术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金属材料与热处理技术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石油化工技术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电厂化学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物联网工程(理)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移动应用开发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智能交通技术运用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智能监控技术应用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土木工程(理)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地下工程与隧道工程技术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地下与隧道工程技术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高速铁道工程技术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给排水工程技术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建设工程监理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建设项目信息化管理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建筑装饰工程技术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市政工程技术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土木工程检测技术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道路桥梁工程技术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工程测量技术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煤矿开采技术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摄影测量与遥感技术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水利水电建筑工程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安全技术与管理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测绘地理信息技术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钻探技术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工程测量与监理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自动化(理)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电梯工程技术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化工自动化技术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矿山机电技术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铁道信号自动控制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智能控制技术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电力系统继电保护与自动化技术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发电厂及电力系统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飞行器维修技术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焊接技术与自动化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无人机应用技术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通信工程(理)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城市轨道交通通信信号技术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民航通信技术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铁道通信与信息化技术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通信工程设计与监理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通信系统运行管理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移动通信技术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智能交通技术运用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光电子技术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计算机通信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航空通信技术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交通安全与智能控制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通信工程设计与管理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计算机科学与技术(理)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计算机系统与维护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计算机信息管理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软件与信息服务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信息安全与管理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云计算技术与应用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人工智能技术服务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信息网络安全监察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移动应用开发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大气科学技术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大气探测技术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移动互联应用技术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计算机辅助设计与制造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机械设计制造及其自动化(理)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电梯工程技术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航空地面设备维修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飞行器制造技术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飞机机电设备维修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机电设备维修与管理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机械产品检测检验技术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机械设计与制造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矿山机电技术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模具设计与制造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汽车制造与装配技术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数控设备应用与维护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铁道机车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铁道机械化维修技术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液压与气动技术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材料成型与控制技术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电厂热能动力装置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航海技术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化工装备技术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轮机工程技术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通用航空器维修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油气开采技术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飞行器维修技术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焊接技术与自动化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航空材料精密成型技术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精密机械技术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理化测试与质检技术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石油工程技术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油气地质勘探技术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城市轨道交通车辆技术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航空发动机制造技术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航空发动机装试技术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铁道通信信号设备制造与维护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通用航空航务技术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起重运输机械设计与制造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铁道施工和养路机械制造与维护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城市轨道交通机电技术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化工设备维修技术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石油与天然气地质勘探技术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船舶工程技术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船舶机械工程技术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船舶舾装工程技术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机械质量管理与检测技术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汽车整形技术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飞机制造技术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焊接技术及自动化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检测技术及应用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热能动力设备与应用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太阳能应用技术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铁道机车车辆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汽车智能技术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计算机辅助设计与制造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电气工程及其自动化(理)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城市轨道交通供配电技术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城市轨道交通机电技术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电力系统继电保护与自动化技术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电力系统自动化技术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电梯工程技术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发电厂及电力系统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高压输配电线路施工运行与维护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工业过程自动化技术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供用电技术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矿山机电技术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汽车电子技术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铁道供电技术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铁道机车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铁道信号自动控制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应用电子技术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航海技术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火电厂集控运行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轮机工程技术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通用航空器维修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电厂热能动力装置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光伏发电技术与应用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焊接技术与自动化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太阳能光热技术与应用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智能控制技术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城市轨道交通车辆技术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电子工艺与管理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航空发动机维修技术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水利机电设备运行与管理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太阳能光热技术及应用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船舶电气工程技术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安全技术管理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电气化铁道技术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高速动车组检修技术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城市轨道交通控制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电力系统继电保护与自动化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高速动车组驾驶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光伏发电技术及应用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生产过程自动化技术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太阳能应用技术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铁道机车车辆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城市燃气工程技术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数学与应用数学(理)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数学教育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化学工程与工艺(理)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精细化工技术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煤化工技术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煤炭深加工与利用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石油化工技术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油田化学应用技术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金属材料与热处理技术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食品生物技术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食品营养与检测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电厂化学与环保技术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工业分析技术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绿色食品生产与检验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农产品加工与质量检测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食品加工技术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酿酒技术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岩矿分析</w:t>
            </w:r>
            <w:proofErr w:type="gramEnd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与鉴定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石油化工生产技术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矿物加工技术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选矿技术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制浆造纸技术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染整技术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高分子材料加工技术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现代纺织技术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城市水净化技术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精细化学品生产技术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电厂化学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生物科学(理)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生物教育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动物防疫与检疫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动物医学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种子生产与经营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宠物养护与驯导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绿色食品生产与检验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农产品加工与质量检测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农业生物技术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食品加工技术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食品检测技术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食品质量与安全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饲料与动物营养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植物保护与检疫技术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生物技术及应用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绿色食品生产与经营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农产品质量检测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药学(理)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药品质量与安全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针灸推拿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动物药学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医学美容技术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中药制药技术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药物制剂技术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生物制药技术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医疗美容技术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园林(理)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林业技术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园林工程技术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园艺技术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休闲农业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建筑设计技术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中国古建筑工程技术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风景园林设计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宝石及材料工艺学(理)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宝玉石鉴定与加工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工艺美术品设计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首饰设计与工艺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文物修复与保护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宝玉石鉴定与加工技术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珠宝首饰工艺及鉴定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数字媒体技术(理)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动漫制作</w:t>
            </w:r>
            <w:proofErr w:type="gramEnd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数字媒体应用技术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影视多媒体技术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广播影视节目制作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影视动画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虚拟现实应用技术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智能终端技术与应用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图形图像制作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动漫设计</w:t>
            </w:r>
            <w:proofErr w:type="gramEnd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与制作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汽车服务工程(理)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汽车定损与评估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汽车车身维修技术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汽车运用安全管理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新能源汽车运用与维修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汽车智能技术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汽车营销与服务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汽车技术服务与营销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汽车运用技术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交通工程(理)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铁路桥梁与隧道工程技术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高速铁道工程技术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智能交通技术运用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集装箱运输管理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民航安全技术管理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民航运输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铁道交通运营管理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铁路物流管理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城市轨道交通运营管理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高速铁路客运乘务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新能源汽车工程（理）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城市轨道交通车辆技术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动车组检修技术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航空地面设备维修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汽车车身维修技术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汽车电子技术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汽车改装技术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汽车制造与装配技术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铁道车辆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新能源汽车运用与维修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</w:t>
            </w:r>
            <w:proofErr w:type="gramStart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铁综合</w:t>
            </w:r>
            <w:proofErr w:type="gramEnd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铁道机车车辆制造与维护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城市轨道交通车辆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民航特种车辆维修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汽车运用与维修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汽车营销与维修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汽车运用技术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智能制造工程（理）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油气开采技术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汽车运用与维修技术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航空地面设备维修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飞行器制造技术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飞机机电设备维修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机电设备维修与管理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机械产品检测检验技术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机械设计与制造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矿山机电技术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模具设计与制造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汽车制造与装配技术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数控设备应用与维护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铁道机车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铁道机械化维修技术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液压与气动技术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材料成型与控制技术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电厂热能动力装置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工业设计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航海技术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化工装备技术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轮机工程技术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通用航空器维修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飞行器维修技术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焊接技术与自动化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航空材料精密成型技术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精密机械技术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理化测试与质检技术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石油工程技术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油气地质勘探技术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城市轨道交通车辆技术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航空发动机制造技术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航空发动机装试技术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铁道通信信号设备制造与维护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通用航空航务技术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起重运输机械设计与制造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铁道施工和养路机械制造与维护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城市轨道交通机电技术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化工设备维修技术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石油与天然气地质勘探技术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船舶工程技术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船舶机械工程技术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船舶舾装工程技术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机械质量管理与检测技术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汽车整形技术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飞机制造技术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焊接技术及自动化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检测技术及应用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热能动力设备与应用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太阳能应用技术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铁道机车车辆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计算机辅助设计与制造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汽车智能技术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电梯工程技术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软件工程（理）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计算机系统与维护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计算机信息管理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软件与信息服务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信息安全与管理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云计算技术与应用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人工智能技术服务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信息网络安全监察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移动应用开发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大气科学技术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大气探测技术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移动互联应用技术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计算机辅助设计与制造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计算机应用工程（理）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计算机系统与维护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计算机信息管理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软件与信息服务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信息安全与管理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云计算技术与应用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人工智能技术服务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信息网络安全监察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移动应用开发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大气科学技术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大气探测技术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移动互联应用技术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计算机辅助设计与制造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中药学(</w:t>
            </w:r>
            <w:proofErr w:type="gramStart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针灸推拿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药品生产技术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中医养生保健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医学美容技术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中药生产与加工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口腔医学技术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化妆品技术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护理学(</w:t>
            </w:r>
            <w:proofErr w:type="gramStart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助产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临床医学(</w:t>
            </w:r>
            <w:proofErr w:type="gramStart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口腔医学(</w:t>
            </w:r>
            <w:proofErr w:type="gramStart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口腔医学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医学影像技术(</w:t>
            </w:r>
            <w:proofErr w:type="gramStart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医学影像技术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宠物临床诊疗技术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眼视光技术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医疗器械维护与管理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康复治疗学(</w:t>
            </w:r>
            <w:proofErr w:type="gramStart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社区康复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社会工作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康复治疗技术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言语听觉康复技术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中医康复技术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康复工程技术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运动防护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体育保健与康复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戒毒矫治技术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22" w:rsidRPr="00DA6622" w:rsidRDefault="00DA6622" w:rsidP="00DA6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针灸推拿</w:t>
            </w:r>
          </w:p>
        </w:tc>
      </w:tr>
      <w:tr w:rsidR="00DA6622" w:rsidRPr="00DA6622" w:rsidTr="00DA6622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口腔医学技术(</w:t>
            </w:r>
            <w:proofErr w:type="gramStart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</w:t>
            </w:r>
            <w:proofErr w:type="gramEnd"/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622" w:rsidRPr="00DA6622" w:rsidRDefault="00DA6622" w:rsidP="00DA6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62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口腔医学技术</w:t>
            </w:r>
          </w:p>
        </w:tc>
      </w:tr>
    </w:tbl>
    <w:p w:rsidR="007B69A4" w:rsidRDefault="007B69A4"/>
    <w:sectPr w:rsidR="007B69A4" w:rsidSect="007B6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433" w:rsidRDefault="00C52433" w:rsidP="00DA6622">
      <w:r>
        <w:separator/>
      </w:r>
    </w:p>
  </w:endnote>
  <w:endnote w:type="continuationSeparator" w:id="0">
    <w:p w:rsidR="00C52433" w:rsidRDefault="00C52433" w:rsidP="00DA6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433" w:rsidRDefault="00C52433" w:rsidP="00DA6622">
      <w:r>
        <w:separator/>
      </w:r>
    </w:p>
  </w:footnote>
  <w:footnote w:type="continuationSeparator" w:id="0">
    <w:p w:rsidR="00C52433" w:rsidRDefault="00C52433" w:rsidP="00DA6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622"/>
    <w:rsid w:val="007B69A4"/>
    <w:rsid w:val="00C52433"/>
    <w:rsid w:val="00DA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A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A662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6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66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6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662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A6622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DA66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A6622"/>
  </w:style>
  <w:style w:type="character" w:styleId="a6">
    <w:name w:val="Hyperlink"/>
    <w:basedOn w:val="a0"/>
    <w:uiPriority w:val="99"/>
    <w:semiHidden/>
    <w:unhideWhenUsed/>
    <w:rsid w:val="00DA662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A6622"/>
    <w:rPr>
      <w:color w:val="800080"/>
      <w:u w:val="single"/>
    </w:rPr>
  </w:style>
  <w:style w:type="paragraph" w:customStyle="1" w:styleId="fp">
    <w:name w:val="fp"/>
    <w:basedOn w:val="a"/>
    <w:rsid w:val="00DA66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A66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1399</Words>
  <Characters>7978</Characters>
  <Application>Microsoft Office Word</Application>
  <DocSecurity>0</DocSecurity>
  <Lines>66</Lines>
  <Paragraphs>18</Paragraphs>
  <ScaleCrop>false</ScaleCrop>
  <Company>Sky123.Org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2020-06-02T10:12:00Z</dcterms:created>
  <dcterms:modified xsi:type="dcterms:W3CDTF">2020-06-02T10:13:00Z</dcterms:modified>
</cp:coreProperties>
</file>