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B3B" w:rsidRDefault="00D51B3B" w:rsidP="00D51B3B">
      <w:pPr>
        <w:pStyle w:val="a3"/>
        <w:spacing w:before="0" w:beforeAutospacing="0" w:after="225" w:afterAutospacing="0" w:line="480" w:lineRule="atLeast"/>
        <w:ind w:firstLine="480"/>
        <w:jc w:val="center"/>
        <w:rPr>
          <w:rFonts w:ascii="Helvetica" w:hAnsi="Helvetica" w:cs="Helvetica"/>
          <w:color w:val="333333"/>
        </w:rPr>
      </w:pPr>
      <w:r>
        <w:rPr>
          <w:rFonts w:ascii="Helvetica" w:hAnsi="Helvetica" w:cs="Helvetica"/>
          <w:color w:val="333333"/>
        </w:rPr>
        <w:t>教育部关于印发《</w:t>
      </w:r>
      <w:r>
        <w:rPr>
          <w:rFonts w:ascii="Helvetica" w:hAnsi="Helvetica" w:cs="Helvetica"/>
          <w:color w:val="333333"/>
        </w:rPr>
        <w:t>2023</w:t>
      </w:r>
      <w:r>
        <w:rPr>
          <w:rFonts w:ascii="Helvetica" w:hAnsi="Helvetica" w:cs="Helvetica"/>
          <w:color w:val="333333"/>
        </w:rPr>
        <w:t>年全国硕士研究生招生工作管理规定》的通知</w:t>
      </w:r>
    </w:p>
    <w:p w:rsidR="00D51B3B" w:rsidRDefault="00D51B3B" w:rsidP="00D51B3B">
      <w:pPr>
        <w:pStyle w:val="a3"/>
        <w:spacing w:before="0" w:beforeAutospacing="0" w:after="225" w:afterAutospacing="0" w:line="480" w:lineRule="atLeast"/>
        <w:ind w:firstLine="480"/>
        <w:jc w:val="right"/>
        <w:rPr>
          <w:rFonts w:ascii="Helvetica" w:hAnsi="Helvetica" w:cs="Helvetica"/>
          <w:color w:val="333333"/>
        </w:rPr>
      </w:pPr>
      <w:r>
        <w:rPr>
          <w:rFonts w:ascii="Helvetica" w:hAnsi="Helvetica" w:cs="Helvetica"/>
          <w:color w:val="333333"/>
        </w:rPr>
        <w:t>教学〔</w:t>
      </w:r>
      <w:r>
        <w:rPr>
          <w:rFonts w:ascii="Helvetica" w:hAnsi="Helvetica" w:cs="Helvetica"/>
          <w:color w:val="333333"/>
        </w:rPr>
        <w:t>2022</w:t>
      </w:r>
      <w:r>
        <w:rPr>
          <w:rFonts w:ascii="Helvetica" w:hAnsi="Helvetica" w:cs="Helvetica"/>
          <w:color w:val="333333"/>
        </w:rPr>
        <w:t>〕</w:t>
      </w:r>
      <w:r>
        <w:rPr>
          <w:rFonts w:ascii="Helvetica" w:hAnsi="Helvetica" w:cs="Helvetica"/>
          <w:color w:val="333333"/>
        </w:rPr>
        <w:t>3</w:t>
      </w:r>
      <w:r>
        <w:rPr>
          <w:rFonts w:ascii="Helvetica" w:hAnsi="Helvetica" w:cs="Helvetica"/>
          <w:color w:val="333333"/>
        </w:rPr>
        <w:t>号</w:t>
      </w:r>
    </w:p>
    <w:p w:rsidR="00D51B3B" w:rsidRDefault="00D51B3B" w:rsidP="00D51B3B">
      <w:pPr>
        <w:pStyle w:val="a3"/>
        <w:spacing w:before="0" w:beforeAutospacing="0" w:after="225" w:afterAutospacing="0" w:line="480" w:lineRule="atLeast"/>
        <w:rPr>
          <w:rFonts w:ascii="Helvetica" w:hAnsi="Helvetica" w:cs="Helvetica"/>
          <w:color w:val="333333"/>
        </w:rPr>
      </w:pPr>
      <w:r>
        <w:rPr>
          <w:rFonts w:ascii="Helvetica" w:hAnsi="Helvetica" w:cs="Helvetica"/>
          <w:color w:val="333333"/>
        </w:rPr>
        <w:t>各省、自治区、直辖市高等学校招生委员会、教育厅（教委）、教育招生考试机构，新疆生产建设兵团教育局，有关部门（单位）教育司（局），各硕士研究生招生单位：</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为做好</w:t>
      </w:r>
      <w:r>
        <w:rPr>
          <w:rFonts w:ascii="Helvetica" w:hAnsi="Helvetica" w:cs="Helvetica"/>
          <w:color w:val="333333"/>
        </w:rPr>
        <w:t>2023</w:t>
      </w:r>
      <w:r>
        <w:rPr>
          <w:rFonts w:ascii="Helvetica" w:hAnsi="Helvetica" w:cs="Helvetica"/>
          <w:color w:val="333333"/>
        </w:rPr>
        <w:t>年全国硕士研究生招生工作，现将《</w:t>
      </w:r>
      <w:r>
        <w:rPr>
          <w:rFonts w:ascii="Helvetica" w:hAnsi="Helvetica" w:cs="Helvetica"/>
          <w:color w:val="333333"/>
        </w:rPr>
        <w:t>2023</w:t>
      </w:r>
      <w:r>
        <w:rPr>
          <w:rFonts w:ascii="Helvetica" w:hAnsi="Helvetica" w:cs="Helvetica"/>
          <w:color w:val="333333"/>
        </w:rPr>
        <w:t>年全国硕士研究生招生工作管理规定》印发给你们，请遵照执行。</w:t>
      </w:r>
    </w:p>
    <w:p w:rsidR="00D51B3B" w:rsidRDefault="00D51B3B" w:rsidP="00D51B3B">
      <w:pPr>
        <w:pStyle w:val="a3"/>
        <w:spacing w:before="0" w:beforeAutospacing="0" w:after="225" w:afterAutospacing="0" w:line="480" w:lineRule="atLeast"/>
        <w:ind w:firstLine="480"/>
        <w:jc w:val="right"/>
        <w:rPr>
          <w:rFonts w:ascii="Helvetica" w:hAnsi="Helvetica" w:cs="Helvetica"/>
          <w:color w:val="333333"/>
        </w:rPr>
      </w:pPr>
      <w:r>
        <w:rPr>
          <w:rFonts w:ascii="Helvetica" w:hAnsi="Helvetica" w:cs="Helvetica"/>
          <w:color w:val="333333"/>
        </w:rPr>
        <w:t>教育部</w:t>
      </w:r>
    </w:p>
    <w:p w:rsidR="00D51B3B" w:rsidRDefault="00D51B3B" w:rsidP="00D51B3B">
      <w:pPr>
        <w:pStyle w:val="a3"/>
        <w:spacing w:before="0" w:beforeAutospacing="0" w:after="225" w:afterAutospacing="0" w:line="480" w:lineRule="atLeast"/>
        <w:ind w:firstLine="480"/>
        <w:jc w:val="right"/>
        <w:rPr>
          <w:rFonts w:ascii="Helvetica" w:hAnsi="Helvetica" w:cs="Helvetica"/>
          <w:color w:val="333333"/>
        </w:rPr>
      </w:pPr>
      <w:r>
        <w:rPr>
          <w:rFonts w:ascii="Helvetica" w:hAnsi="Helvetica" w:cs="Helvetica"/>
          <w:color w:val="333333"/>
        </w:rPr>
        <w:t>2022</w:t>
      </w:r>
      <w:r>
        <w:rPr>
          <w:rFonts w:ascii="Helvetica" w:hAnsi="Helvetica" w:cs="Helvetica"/>
          <w:color w:val="333333"/>
        </w:rPr>
        <w:t>年</w:t>
      </w:r>
      <w:r>
        <w:rPr>
          <w:rFonts w:ascii="Helvetica" w:hAnsi="Helvetica" w:cs="Helvetica"/>
          <w:color w:val="333333"/>
        </w:rPr>
        <w:t>9</w:t>
      </w:r>
      <w:r>
        <w:rPr>
          <w:rFonts w:ascii="Helvetica" w:hAnsi="Helvetica" w:cs="Helvetica"/>
          <w:color w:val="333333"/>
        </w:rPr>
        <w:t>月</w:t>
      </w:r>
      <w:r>
        <w:rPr>
          <w:rFonts w:ascii="Helvetica" w:hAnsi="Helvetica" w:cs="Helvetica"/>
          <w:color w:val="333333"/>
        </w:rPr>
        <w:t>5</w:t>
      </w:r>
      <w:r>
        <w:rPr>
          <w:rFonts w:ascii="Helvetica" w:hAnsi="Helvetica" w:cs="Helvetica"/>
          <w:color w:val="333333"/>
        </w:rPr>
        <w:t>日</w:t>
      </w:r>
    </w:p>
    <w:p w:rsidR="00D51B3B" w:rsidRDefault="00D51B3B" w:rsidP="00D51B3B">
      <w:pPr>
        <w:pStyle w:val="a3"/>
        <w:spacing w:before="0" w:beforeAutospacing="0" w:after="225" w:afterAutospacing="0" w:line="480" w:lineRule="atLeast"/>
        <w:ind w:firstLine="480"/>
        <w:jc w:val="center"/>
        <w:rPr>
          <w:rFonts w:ascii="Helvetica" w:hAnsi="Helvetica" w:cs="Helvetica"/>
          <w:color w:val="333333"/>
        </w:rPr>
      </w:pPr>
      <w:bookmarkStart w:id="0" w:name="_GoBack"/>
      <w:bookmarkEnd w:id="0"/>
      <w:r>
        <w:rPr>
          <w:rStyle w:val="a4"/>
          <w:rFonts w:ascii="Helvetica" w:hAnsi="Helvetica" w:cs="Helvetica"/>
          <w:color w:val="333333"/>
        </w:rPr>
        <w:t>2023</w:t>
      </w:r>
      <w:r>
        <w:rPr>
          <w:rStyle w:val="a4"/>
          <w:rFonts w:ascii="Helvetica" w:hAnsi="Helvetica" w:cs="Helvetica"/>
          <w:color w:val="333333"/>
        </w:rPr>
        <w:t>年全国硕士研究生招生工作管理规定</w:t>
      </w:r>
    </w:p>
    <w:p w:rsidR="00D51B3B" w:rsidRDefault="00D51B3B" w:rsidP="00D51B3B">
      <w:pPr>
        <w:pStyle w:val="a3"/>
        <w:spacing w:before="0" w:beforeAutospacing="0" w:after="225" w:afterAutospacing="0" w:line="480" w:lineRule="atLeast"/>
        <w:ind w:firstLine="480"/>
        <w:jc w:val="center"/>
        <w:rPr>
          <w:rFonts w:ascii="Helvetica" w:hAnsi="Helvetica" w:cs="Helvetica"/>
          <w:color w:val="333333"/>
        </w:rPr>
      </w:pPr>
      <w:r>
        <w:rPr>
          <w:rStyle w:val="a4"/>
          <w:rFonts w:ascii="Helvetica" w:hAnsi="Helvetica" w:cs="Helvetica"/>
          <w:color w:val="333333"/>
        </w:rPr>
        <w:t>第一章</w:t>
      </w:r>
      <w:r>
        <w:rPr>
          <w:rStyle w:val="a4"/>
          <w:rFonts w:ascii="Helvetica" w:hAnsi="Helvetica" w:cs="Helvetica"/>
          <w:color w:val="333333"/>
        </w:rPr>
        <w:t xml:space="preserve"> </w:t>
      </w:r>
      <w:r>
        <w:rPr>
          <w:rStyle w:val="a4"/>
          <w:rFonts w:ascii="Helvetica" w:hAnsi="Helvetica" w:cs="Helvetica"/>
          <w:color w:val="333333"/>
        </w:rPr>
        <w:t>总则</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第一条</w:t>
      </w:r>
      <w:r>
        <w:rPr>
          <w:rFonts w:ascii="Helvetica" w:hAnsi="Helvetica" w:cs="Helvetica"/>
          <w:color w:val="333333"/>
        </w:rPr>
        <w:t xml:space="preserve"> </w:t>
      </w:r>
      <w:r>
        <w:rPr>
          <w:rFonts w:ascii="Helvetica" w:hAnsi="Helvetica" w:cs="Helvetica"/>
          <w:color w:val="333333"/>
        </w:rPr>
        <w:t>为加强对全国硕士研究生招生工作的管理，保证硕士研究生的入学质量和招生工作的顺利进行，根据《中华人民共和国教育法》《中华人民共和国高等教育法》等法律法规，制定本规定。</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第二条</w:t>
      </w:r>
      <w:r>
        <w:rPr>
          <w:rFonts w:ascii="Helvetica" w:hAnsi="Helvetica" w:cs="Helvetica"/>
          <w:color w:val="333333"/>
        </w:rPr>
        <w:t xml:space="preserve"> </w:t>
      </w:r>
      <w:r>
        <w:rPr>
          <w:rFonts w:ascii="Helvetica" w:hAnsi="Helvetica" w:cs="Helvetica"/>
          <w:color w:val="333333"/>
        </w:rPr>
        <w:t>高等学校和科学研究机构（以下简称招生单位）招收硕士研究生，旨在培养热爱祖国，拥护中国共产党的领导，拥护社会主义制度，遵纪守法，品德良好，具有服务国家服务人民的社会责任感，掌握本学科坚实的基础理论和系统的专业知识，具有创新精神、创新能力和从事科学研究、教学、管理等工作能力的高层次学术型专门人才以及具有较强解决实际问题的能力、能够承担专业技术或管理工作、具有良好职业素养的高层次应用型专门人才。</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第三条</w:t>
      </w:r>
      <w:r>
        <w:rPr>
          <w:rFonts w:ascii="Helvetica" w:hAnsi="Helvetica" w:cs="Helvetica"/>
          <w:color w:val="333333"/>
        </w:rPr>
        <w:t xml:space="preserve"> </w:t>
      </w:r>
      <w:r>
        <w:rPr>
          <w:rFonts w:ascii="Helvetica" w:hAnsi="Helvetica" w:cs="Helvetica"/>
          <w:color w:val="333333"/>
        </w:rPr>
        <w:t>硕士研究生招生应坚持按需招生、全面衡量、择优录取和宁缺毋滥的原则。</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lastRenderedPageBreak/>
        <w:t>第四条</w:t>
      </w:r>
      <w:r>
        <w:rPr>
          <w:rFonts w:ascii="Helvetica" w:hAnsi="Helvetica" w:cs="Helvetica"/>
          <w:color w:val="333333"/>
        </w:rPr>
        <w:t xml:space="preserve"> </w:t>
      </w:r>
      <w:r>
        <w:rPr>
          <w:rFonts w:ascii="Helvetica" w:hAnsi="Helvetica" w:cs="Helvetica"/>
          <w:color w:val="333333"/>
        </w:rPr>
        <w:t>招生学科（类别）、专业（领域）必须经国务院学位委员会或其授权单位批准。</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第五条</w:t>
      </w:r>
      <w:r>
        <w:rPr>
          <w:rFonts w:ascii="Helvetica" w:hAnsi="Helvetica" w:cs="Helvetica"/>
          <w:color w:val="333333"/>
        </w:rPr>
        <w:t xml:space="preserve"> </w:t>
      </w:r>
      <w:r>
        <w:rPr>
          <w:rFonts w:ascii="Helvetica" w:hAnsi="Helvetica" w:cs="Helvetica"/>
          <w:color w:val="333333"/>
        </w:rPr>
        <w:t>招生对象主要为国家承认学历的应届本科毕业、本科毕业以及具有与本科毕业同等学力的中国公民。</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第六条</w:t>
      </w:r>
      <w:r>
        <w:rPr>
          <w:rFonts w:ascii="Helvetica" w:hAnsi="Helvetica" w:cs="Helvetica"/>
          <w:color w:val="333333"/>
        </w:rPr>
        <w:t xml:space="preserve"> </w:t>
      </w:r>
      <w:r>
        <w:rPr>
          <w:rFonts w:ascii="Helvetica" w:hAnsi="Helvetica" w:cs="Helvetica"/>
          <w:color w:val="333333"/>
        </w:rPr>
        <w:t>全国硕士研究生招生考试分初试和复试两个阶段进行。初试和复试都是硕士研究生招生考试的重要组成部分。初试由国家统一组织，复试由招生单位自行组织。</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初试方式分为全国统一考试（含联合考试）、单独考试以及推荐免试。</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全国统一考试的部分或全部考试科目由教育部教育考试院（原教育部考试中心，下同）负责统一命题，其他考试科目由招生单位自行命题。</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单独考试由具有单独考试资格的招生单位进行，考生须符合特定报名条件，考试科目由招生单位单独命题、委托其他招生单位命题或选用全国统一命制试题。</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推荐免试是指依据国家有关政策，对部分高等学校按规定推荐的本校优秀应届本科毕业生，及其他符合相关规定的考生，经确认其免初试资格，由招生单位直接进行复试考核的选拔方式。</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第七条</w:t>
      </w:r>
      <w:r>
        <w:rPr>
          <w:rFonts w:ascii="Helvetica" w:hAnsi="Helvetica" w:cs="Helvetica"/>
          <w:color w:val="333333"/>
        </w:rPr>
        <w:t xml:space="preserve"> </w:t>
      </w:r>
      <w:r>
        <w:rPr>
          <w:rFonts w:ascii="Helvetica" w:hAnsi="Helvetica" w:cs="Helvetica"/>
          <w:color w:val="333333"/>
        </w:rPr>
        <w:t>全国统一命题科目及招生单位自命题科目试题（包括副题）、参考答案、评分参考（指南）等应当按照教育工作国家秘密范围的有关规定严格管理。</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第八条</w:t>
      </w:r>
      <w:r>
        <w:rPr>
          <w:rFonts w:ascii="Helvetica" w:hAnsi="Helvetica" w:cs="Helvetica"/>
          <w:color w:val="333333"/>
        </w:rPr>
        <w:t xml:space="preserve"> </w:t>
      </w:r>
      <w:r>
        <w:rPr>
          <w:rFonts w:ascii="Helvetica" w:hAnsi="Helvetica" w:cs="Helvetica"/>
          <w:color w:val="333333"/>
        </w:rPr>
        <w:t>硕士研究生学习方式分为全日制和非全日制两种。全日制和非全日制研究生考试招生依据国家统一要求，执行相同的政策和标准。</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硕士研究生就业方式分为定向就业和非定向就业两种类型。定向就业的硕士研究生按定向合同就业；非定向就业的硕士研究生按本人与用人单位双向选择的办法就业。</w:t>
      </w:r>
    </w:p>
    <w:p w:rsidR="00D51B3B" w:rsidRDefault="00D51B3B" w:rsidP="00D51B3B">
      <w:pPr>
        <w:pStyle w:val="a3"/>
        <w:spacing w:before="0" w:beforeAutospacing="0" w:after="225" w:afterAutospacing="0" w:line="480" w:lineRule="atLeast"/>
        <w:ind w:firstLine="480"/>
        <w:jc w:val="center"/>
        <w:rPr>
          <w:rFonts w:ascii="Helvetica" w:hAnsi="Helvetica" w:cs="Helvetica"/>
          <w:color w:val="333333"/>
        </w:rPr>
      </w:pPr>
      <w:r>
        <w:rPr>
          <w:rStyle w:val="a4"/>
          <w:rFonts w:ascii="Helvetica" w:hAnsi="Helvetica" w:cs="Helvetica"/>
          <w:color w:val="333333"/>
        </w:rPr>
        <w:lastRenderedPageBreak/>
        <w:t>第二章</w:t>
      </w:r>
      <w:r>
        <w:rPr>
          <w:rStyle w:val="a4"/>
          <w:rFonts w:ascii="Helvetica" w:hAnsi="Helvetica" w:cs="Helvetica"/>
          <w:color w:val="333333"/>
        </w:rPr>
        <w:t xml:space="preserve"> </w:t>
      </w:r>
      <w:r>
        <w:rPr>
          <w:rStyle w:val="a4"/>
          <w:rFonts w:ascii="Helvetica" w:hAnsi="Helvetica" w:cs="Helvetica"/>
          <w:color w:val="333333"/>
        </w:rPr>
        <w:t>管理机构及其职责</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第九条</w:t>
      </w:r>
      <w:r>
        <w:rPr>
          <w:rFonts w:ascii="Helvetica" w:hAnsi="Helvetica" w:cs="Helvetica"/>
          <w:color w:val="333333"/>
        </w:rPr>
        <w:t xml:space="preserve"> </w:t>
      </w:r>
      <w:r>
        <w:rPr>
          <w:rFonts w:ascii="Helvetica" w:hAnsi="Helvetica" w:cs="Helvetica"/>
          <w:color w:val="333333"/>
        </w:rPr>
        <w:t>教育部负责宏观管理全国硕士研究生招生工作。其职责是：</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（一）研究制定招生工作的方针、政策、规定和办法，发布年度招生考试公告，部署全国招生工作，并监督检查执行情况。</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（二）会同国家有关部门制订并下达年度招生计划。</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（三）确定硕士研究生招生全国统一命题科目并审定考试大纲。</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（四）监督、指导全国统一命题科目的命题工作和全国硕士研究生招生考试的组织实施工作。</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（五）公布组织单独考试招收硕士研究生的招生单位名单及其年度招生限额。</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（六）</w:t>
      </w:r>
      <w:proofErr w:type="gramStart"/>
      <w:r>
        <w:rPr>
          <w:rFonts w:ascii="Helvetica" w:hAnsi="Helvetica" w:cs="Helvetica"/>
          <w:color w:val="333333"/>
        </w:rPr>
        <w:t>制定推免工作</w:t>
      </w:r>
      <w:proofErr w:type="gramEnd"/>
      <w:r>
        <w:rPr>
          <w:rFonts w:ascii="Helvetica" w:hAnsi="Helvetica" w:cs="Helvetica"/>
          <w:color w:val="333333"/>
        </w:rPr>
        <w:t>政策</w:t>
      </w:r>
      <w:r>
        <w:rPr>
          <w:rFonts w:ascii="Helvetica" w:hAnsi="Helvetica" w:cs="Helvetica"/>
          <w:color w:val="333333"/>
        </w:rPr>
        <w:t>,</w:t>
      </w:r>
      <w:r>
        <w:rPr>
          <w:rFonts w:ascii="Helvetica" w:hAnsi="Helvetica" w:cs="Helvetica"/>
          <w:color w:val="333333"/>
        </w:rPr>
        <w:t>下达开展推荐优秀应届本科毕业生免试攻读研究生工作的高校</w:t>
      </w:r>
      <w:proofErr w:type="gramStart"/>
      <w:r>
        <w:rPr>
          <w:rFonts w:ascii="Helvetica" w:hAnsi="Helvetica" w:cs="Helvetica"/>
          <w:color w:val="333333"/>
        </w:rPr>
        <w:t>年度推免名额</w:t>
      </w:r>
      <w:proofErr w:type="gramEnd"/>
      <w:r>
        <w:rPr>
          <w:rFonts w:ascii="Helvetica" w:hAnsi="Helvetica" w:cs="Helvetica"/>
          <w:color w:val="333333"/>
        </w:rPr>
        <w:t>，并指导有关地方和高校</w:t>
      </w:r>
      <w:proofErr w:type="gramStart"/>
      <w:r>
        <w:rPr>
          <w:rFonts w:ascii="Helvetica" w:hAnsi="Helvetica" w:cs="Helvetica"/>
          <w:color w:val="333333"/>
        </w:rPr>
        <w:t>对推免工作</w:t>
      </w:r>
      <w:proofErr w:type="gramEnd"/>
      <w:r>
        <w:rPr>
          <w:rFonts w:ascii="Helvetica" w:hAnsi="Helvetica" w:cs="Helvetica"/>
          <w:color w:val="333333"/>
        </w:rPr>
        <w:t>进行管理。</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（七）组织招生管理人员的培训工作，开展招生宣传和研究工作。</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（八）推进招生信息公开，并对各省级教育行政部门、教育招生考试机构和研究生招生单位招生信息公开工作进行监督。</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（九）指导督促有关部门和单位调查处理招生工作中发生的重大问题。</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第十条</w:t>
      </w:r>
      <w:r>
        <w:rPr>
          <w:rFonts w:ascii="Helvetica" w:hAnsi="Helvetica" w:cs="Helvetica"/>
          <w:color w:val="333333"/>
        </w:rPr>
        <w:t xml:space="preserve"> </w:t>
      </w:r>
      <w:r>
        <w:rPr>
          <w:rFonts w:ascii="Helvetica" w:hAnsi="Helvetica" w:cs="Helvetica"/>
          <w:color w:val="333333"/>
        </w:rPr>
        <w:t>省（区、市）高等学校招生委员会负责本地区硕士研究生招生管理工作，统一领导协调本省（区、市）教育行政部门、教育招生考试机构等部门按照职责开展相关考试招生工作。其主要职责是：</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（一）执行教育部关于招生工作的方针、政策、规定和办法，结合本地区的实际情况制订必要的补充规定，报教育部备案并组织实施。</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lastRenderedPageBreak/>
        <w:t>（二）明确本省（区、市）教育行政部门、教育招生考试机构具体职责分工。根据快速增加的工作任务要求，健全承担研究生招生考试和管理服务工作的机构，加强队伍建设，确保有能力完成本地区研究生招生各项工作任务；做好本地区招生工作人员培训工作。</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（三）组织本省（区、市）招生单位制定发布招生章程和招生专业目录。</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（四）组织并做好全国统一命题科目试卷印制及保密、保管工作，确保试卷绝对安全。指导招生单位做好自命题试题的命制、保密、保管工作，并开展监督检查。</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（五）做好考生信息的安全保密工作。</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（六）设置报考点和评卷点，组织报名、考试、评卷等工作，根据教育部要求按时、准确、规范上报有关信息数据。</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（七）结合本地实际需要，统筹建设和使用标准化考点。</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八）全面负责本地区考试安全工作，及时处置与本地区有关的考试安全突发事件。省（区、市）高等学校招生委员会主要负责人对考试安全工作负领导责任，省级教育行政部门主要负责人是第一责任人，省级教育招生考试机构主要负责人是直接责任人。省（区、市）高等学校招生委员会相关部门的分管领导对本部门硕士研究生招生考试职责范围内的工作负全责。</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（九）按有关规定开展招生信息公开相关工作，并对本地区所有研究生招生单位招生信息公开工作进行监督与管理。</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（十）协调并监督检查招生单位和报考点的考试招生工作，对招生单位录取结果进行政策审核。调查处理本地区考试招生工作中发生的问题。发现重大问题应立即向所在地省级人民政府和教育部报告。</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（十一）根据考生申请，对招生单位信访答复情况进行复查。</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lastRenderedPageBreak/>
        <w:t>（十二）依法维护考生和招生工作人员的合法权益，保障招生考试工作人员的合理正当待遇。</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（十三）组织开展招生宣传、咨询和研究工作。</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（十四）因地制宜做好新冠肺炎疫情防控工作，保障考生和考试工作人员的生命安全和身体健康。</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第十一条</w:t>
      </w:r>
      <w:r>
        <w:rPr>
          <w:rFonts w:ascii="Helvetica" w:hAnsi="Helvetica" w:cs="Helvetica"/>
          <w:color w:val="333333"/>
        </w:rPr>
        <w:t xml:space="preserve"> </w:t>
      </w:r>
      <w:r>
        <w:rPr>
          <w:rFonts w:ascii="Helvetica" w:hAnsi="Helvetica" w:cs="Helvetica"/>
          <w:color w:val="333333"/>
        </w:rPr>
        <w:t>招生单位主管部门的主要职责：</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根据国家的有关规定和国家下达的招生规模，拟定本部门所属各招生单位的招生计划，对所属招生单位的考试招生工作进行监督管理，根据有关规定调查处理本部门所属招生单位招生工作中发生的问题，并依法依规追究相关部门和人员的责任。</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第十二条</w:t>
      </w:r>
      <w:r>
        <w:rPr>
          <w:rFonts w:ascii="Helvetica" w:hAnsi="Helvetica" w:cs="Helvetica"/>
          <w:color w:val="333333"/>
        </w:rPr>
        <w:t xml:space="preserve"> </w:t>
      </w:r>
      <w:r>
        <w:rPr>
          <w:rFonts w:ascii="Helvetica" w:hAnsi="Helvetica" w:cs="Helvetica"/>
          <w:color w:val="333333"/>
        </w:rPr>
        <w:t>招生单位负责组织实施本单位的招生工作。其主要职责是：</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一）成立由校领导牵头、校内纪检监察等有关部门负责人参加的研究生招生工作领导小组，负责按照教育部有关招生政策、规定、办法，上级主管部门、所在省（区、市）高等学校招生委员会的补充规定，以及本单位的实际情况，制定实施细则，并开展招生工作。</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（二）设置研究生招生机构，合理确定必要的人员编制，配备一定数量的专职人员负责招生工作，并组织培训招生工作人员。</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（三）根据社会需求、办学条件和国家核定的招生规模制定本单位的分学科（类别）、专业（领域）的招生方案。</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（四）遴选指导教师，制定指导教师管理办法，定期开展导师培训。</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（五）编制公布招生章程和招生专业目录。</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（六）参照教育、卫生健康等行政主管部门的体检工作相关规定，结合本单位情况，制定体检要求。</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lastRenderedPageBreak/>
        <w:t>（七）按规定开展本单位招生信息公开和相关解释工作。</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（八）开展招生宣传、咨询和研究工作。</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（九）审核考生的报考资格。</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（十）组织命题、评卷、复试、体检、思想政治素质与道德品质考核和录取等工作，并做好相应的安全保密工作。</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（十一）做好考生信息的安全保密工作。</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（十二）按照省级教育招生考试机构要求设立报考点和评卷点并开展相关工作，根据省级教育招生考试机构要求按时、准确、规范上报有关信息数据。</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（十三）依法维护考生和招生工作人员的合法权益，保障招生考试工作人员的合理正当待遇。</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（十四）根据考生申请，对本单位有关考试招生行为进行调查、处理并给予答复。</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（十五）按照所在地省（区、市）高等学校招生委员会要求做好新冠肺炎疫情防控工作，保障考生和考试工作人员的生命安全和身体健康。</w:t>
      </w:r>
    </w:p>
    <w:p w:rsidR="00D51B3B" w:rsidRDefault="00D51B3B" w:rsidP="00D51B3B">
      <w:pPr>
        <w:pStyle w:val="a3"/>
        <w:spacing w:before="0" w:beforeAutospacing="0" w:after="225" w:afterAutospacing="0" w:line="480" w:lineRule="atLeast"/>
        <w:ind w:firstLine="480"/>
        <w:jc w:val="center"/>
        <w:rPr>
          <w:rFonts w:ascii="Helvetica" w:hAnsi="Helvetica" w:cs="Helvetica"/>
          <w:color w:val="333333"/>
        </w:rPr>
      </w:pPr>
      <w:r>
        <w:rPr>
          <w:rStyle w:val="a4"/>
          <w:rFonts w:ascii="Helvetica" w:hAnsi="Helvetica" w:cs="Helvetica"/>
          <w:color w:val="333333"/>
        </w:rPr>
        <w:t>第三章</w:t>
      </w:r>
      <w:r>
        <w:rPr>
          <w:rStyle w:val="a4"/>
          <w:rFonts w:ascii="Helvetica" w:hAnsi="Helvetica" w:cs="Helvetica"/>
          <w:color w:val="333333"/>
        </w:rPr>
        <w:t xml:space="preserve"> </w:t>
      </w:r>
      <w:r>
        <w:rPr>
          <w:rStyle w:val="a4"/>
          <w:rFonts w:ascii="Helvetica" w:hAnsi="Helvetica" w:cs="Helvetica"/>
          <w:color w:val="333333"/>
        </w:rPr>
        <w:t>招生计划和奖助政策</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第十三条</w:t>
      </w:r>
      <w:r>
        <w:rPr>
          <w:rFonts w:ascii="Helvetica" w:hAnsi="Helvetica" w:cs="Helvetica"/>
          <w:color w:val="333333"/>
        </w:rPr>
        <w:t xml:space="preserve"> </w:t>
      </w:r>
      <w:r>
        <w:rPr>
          <w:rFonts w:ascii="Helvetica" w:hAnsi="Helvetica" w:cs="Helvetica"/>
          <w:color w:val="333333"/>
        </w:rPr>
        <w:t>国家根据经济、社会发展需要确定年度招生计划。招生单位根据国家下达的招生计划、社会需求和办学条件，确定各学科（类别）、各专业（领域）的招生人数。</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第十四条</w:t>
      </w:r>
      <w:r>
        <w:rPr>
          <w:rFonts w:ascii="Helvetica" w:hAnsi="Helvetica" w:cs="Helvetica"/>
          <w:color w:val="333333"/>
        </w:rPr>
        <w:t xml:space="preserve"> </w:t>
      </w:r>
      <w:r>
        <w:rPr>
          <w:rFonts w:ascii="Helvetica" w:hAnsi="Helvetica" w:cs="Helvetica"/>
          <w:color w:val="333333"/>
        </w:rPr>
        <w:t>国家对所有纳入招生计划的全日制硕士研究生均安排生均拨款，所有纳入招生计划的硕士研究生都要缴纳学费。国家和招生单位通过设立奖学金、助学金、助学贷款、</w:t>
      </w:r>
      <w:proofErr w:type="gramStart"/>
      <w:r>
        <w:rPr>
          <w:rFonts w:ascii="Helvetica" w:hAnsi="Helvetica" w:cs="Helvetica"/>
          <w:color w:val="333333"/>
        </w:rPr>
        <w:t>三助岗位</w:t>
      </w:r>
      <w:proofErr w:type="gramEnd"/>
      <w:r>
        <w:rPr>
          <w:rFonts w:ascii="Helvetica" w:hAnsi="Helvetica" w:cs="Helvetica"/>
          <w:color w:val="333333"/>
        </w:rPr>
        <w:t>、绿色通道等制度，建立多元奖助体系，支持硕士研究生完成学业，提高硕士研究生待遇水平。</w:t>
      </w:r>
    </w:p>
    <w:p w:rsidR="00D51B3B" w:rsidRDefault="00D51B3B" w:rsidP="00D51B3B">
      <w:pPr>
        <w:pStyle w:val="a3"/>
        <w:spacing w:before="0" w:beforeAutospacing="0" w:after="225" w:afterAutospacing="0" w:line="480" w:lineRule="atLeast"/>
        <w:ind w:firstLine="480"/>
        <w:jc w:val="center"/>
        <w:rPr>
          <w:rFonts w:ascii="Helvetica" w:hAnsi="Helvetica" w:cs="Helvetica"/>
          <w:color w:val="333333"/>
        </w:rPr>
      </w:pPr>
      <w:r>
        <w:rPr>
          <w:rStyle w:val="a4"/>
          <w:rFonts w:ascii="Helvetica" w:hAnsi="Helvetica" w:cs="Helvetica"/>
          <w:color w:val="333333"/>
        </w:rPr>
        <w:t>第四章</w:t>
      </w:r>
      <w:r>
        <w:rPr>
          <w:rStyle w:val="a4"/>
          <w:rFonts w:ascii="Helvetica" w:hAnsi="Helvetica" w:cs="Helvetica"/>
          <w:color w:val="333333"/>
        </w:rPr>
        <w:t xml:space="preserve"> </w:t>
      </w:r>
      <w:r>
        <w:rPr>
          <w:rStyle w:val="a4"/>
          <w:rFonts w:ascii="Helvetica" w:hAnsi="Helvetica" w:cs="Helvetica"/>
          <w:color w:val="333333"/>
        </w:rPr>
        <w:t>报名</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lastRenderedPageBreak/>
        <w:t>第十五条</w:t>
      </w:r>
      <w:r>
        <w:rPr>
          <w:rFonts w:ascii="Helvetica" w:hAnsi="Helvetica" w:cs="Helvetica"/>
          <w:color w:val="333333"/>
        </w:rPr>
        <w:t xml:space="preserve"> </w:t>
      </w:r>
      <w:r>
        <w:rPr>
          <w:rFonts w:ascii="Helvetica" w:hAnsi="Helvetica" w:cs="Helvetica"/>
          <w:color w:val="333333"/>
        </w:rPr>
        <w:t>报名参加全国硕士研究生招生考试的人员，须符合下列条件：</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（一）中华人民共和国公民。</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（二）拥护中国共产党的领导，品德良好，遵纪守法。</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（三）身体健康状况符合国家和招生单位规定的体检要求。</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（四）考生学业水平必须符合下列条件之一：</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1.</w:t>
      </w:r>
      <w:r>
        <w:rPr>
          <w:rFonts w:ascii="Helvetica" w:hAnsi="Helvetica" w:cs="Helvetica"/>
          <w:color w:val="333333"/>
        </w:rPr>
        <w:t>国家承认学历的应届本科毕业生（</w:t>
      </w:r>
      <w:proofErr w:type="gramStart"/>
      <w:r>
        <w:rPr>
          <w:rFonts w:ascii="Helvetica" w:hAnsi="Helvetica" w:cs="Helvetica"/>
          <w:color w:val="333333"/>
        </w:rPr>
        <w:t>含普通</w:t>
      </w:r>
      <w:proofErr w:type="gramEnd"/>
      <w:r>
        <w:rPr>
          <w:rFonts w:ascii="Helvetica" w:hAnsi="Helvetica" w:cs="Helvetica"/>
          <w:color w:val="333333"/>
        </w:rPr>
        <w:t>高校、成人高校、普通高校举办的成人高等学历教育等应届本科毕业生）及自学考试和网络教育届时可毕业本科生。考生录取当年入学前（具体期限由招生单位规定）必须取得国家承认的本科毕业证书或教育部留学服务中心出具的《国（境）外学历学位认证书》，否则录取资格无效。</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2.</w:t>
      </w:r>
      <w:r>
        <w:rPr>
          <w:rFonts w:ascii="Helvetica" w:hAnsi="Helvetica" w:cs="Helvetica"/>
          <w:color w:val="333333"/>
        </w:rPr>
        <w:t>具有国家承认的大学本科毕业学历的人员。</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3.</w:t>
      </w:r>
      <w:r>
        <w:rPr>
          <w:rFonts w:ascii="Helvetica" w:hAnsi="Helvetica" w:cs="Helvetica"/>
          <w:color w:val="333333"/>
        </w:rPr>
        <w:t>获得国家承认的高职高专毕业学历后满</w:t>
      </w:r>
      <w:r>
        <w:rPr>
          <w:rFonts w:ascii="Helvetica" w:hAnsi="Helvetica" w:cs="Helvetica"/>
          <w:color w:val="333333"/>
        </w:rPr>
        <w:t>2</w:t>
      </w:r>
      <w:r>
        <w:rPr>
          <w:rFonts w:ascii="Helvetica" w:hAnsi="Helvetica" w:cs="Helvetica"/>
          <w:color w:val="333333"/>
        </w:rPr>
        <w:t>年（从毕业后到录取当年入学之日，下同）或</w:t>
      </w:r>
      <w:r>
        <w:rPr>
          <w:rFonts w:ascii="Helvetica" w:hAnsi="Helvetica" w:cs="Helvetica"/>
          <w:color w:val="333333"/>
        </w:rPr>
        <w:t>2</w:t>
      </w:r>
      <w:r>
        <w:rPr>
          <w:rFonts w:ascii="Helvetica" w:hAnsi="Helvetica" w:cs="Helvetica"/>
          <w:color w:val="333333"/>
        </w:rPr>
        <w:t>年以上的人员，以及国家承认学历的本科结业生，符合招生单位根据本单位的培养目标对考生提出的具体学业要求的，按本科毕业同等学力身份报考。</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4.</w:t>
      </w:r>
      <w:r>
        <w:rPr>
          <w:rFonts w:ascii="Helvetica" w:hAnsi="Helvetica" w:cs="Helvetica"/>
          <w:color w:val="333333"/>
        </w:rPr>
        <w:t>已获硕士、博士学位的人员。</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在校研究生报考须在报名前征得所在培养单位同意。</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第十六条</w:t>
      </w:r>
      <w:r>
        <w:rPr>
          <w:rFonts w:ascii="Helvetica" w:hAnsi="Helvetica" w:cs="Helvetica"/>
          <w:color w:val="333333"/>
        </w:rPr>
        <w:t xml:space="preserve"> </w:t>
      </w:r>
      <w:r>
        <w:rPr>
          <w:rFonts w:ascii="Helvetica" w:hAnsi="Helvetica" w:cs="Helvetica"/>
          <w:color w:val="333333"/>
        </w:rPr>
        <w:t>报名参加以下专业学位全国硕士研究生招生考试的，按下列规定执行。</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（一）报名参加法律（非法学）专业学位硕士研究生招生考试的人员，须符合下列条件：</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1.</w:t>
      </w:r>
      <w:r>
        <w:rPr>
          <w:rFonts w:ascii="Helvetica" w:hAnsi="Helvetica" w:cs="Helvetica"/>
          <w:color w:val="333333"/>
        </w:rPr>
        <w:t>符合第十五条中的各项要求。</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lastRenderedPageBreak/>
        <w:t>2.</w:t>
      </w:r>
      <w:r>
        <w:rPr>
          <w:rFonts w:ascii="Helvetica" w:hAnsi="Helvetica" w:cs="Helvetica"/>
          <w:color w:val="333333"/>
        </w:rPr>
        <w:t>报考前所学专业为非法学专业（普通高等学校本科专业目录法学门类中的法学类专业</w:t>
      </w:r>
      <w:r>
        <w:rPr>
          <w:rFonts w:ascii="Helvetica" w:hAnsi="Helvetica" w:cs="Helvetica"/>
          <w:color w:val="333333"/>
        </w:rPr>
        <w:t>[</w:t>
      </w:r>
      <w:r>
        <w:rPr>
          <w:rFonts w:ascii="Helvetica" w:hAnsi="Helvetica" w:cs="Helvetica"/>
          <w:color w:val="333333"/>
        </w:rPr>
        <w:t>代码为</w:t>
      </w:r>
      <w:r>
        <w:rPr>
          <w:rFonts w:ascii="Helvetica" w:hAnsi="Helvetica" w:cs="Helvetica"/>
          <w:color w:val="333333"/>
        </w:rPr>
        <w:t>0301]</w:t>
      </w:r>
      <w:r>
        <w:rPr>
          <w:rFonts w:ascii="Helvetica" w:hAnsi="Helvetica" w:cs="Helvetica"/>
          <w:color w:val="333333"/>
        </w:rPr>
        <w:t>毕业生、专科层次法学类毕业生和自学考试形式的法学类毕业生等不得报考）。</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（二）报名参加法律（法学）专业学位硕士研究生招生考试的人员，须符合下列条件：</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1.</w:t>
      </w:r>
      <w:r>
        <w:rPr>
          <w:rFonts w:ascii="Helvetica" w:hAnsi="Helvetica" w:cs="Helvetica"/>
          <w:color w:val="333333"/>
        </w:rPr>
        <w:t>符合第十五条中的各项要求。</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2.</w:t>
      </w:r>
      <w:r>
        <w:rPr>
          <w:rFonts w:ascii="Helvetica" w:hAnsi="Helvetica" w:cs="Helvetica"/>
          <w:color w:val="333333"/>
        </w:rPr>
        <w:t>报考前所学专业为法学专业（</w:t>
      </w:r>
      <w:proofErr w:type="gramStart"/>
      <w:r>
        <w:rPr>
          <w:rFonts w:ascii="Helvetica" w:hAnsi="Helvetica" w:cs="Helvetica"/>
          <w:color w:val="333333"/>
        </w:rPr>
        <w:t>仅普通</w:t>
      </w:r>
      <w:proofErr w:type="gramEnd"/>
      <w:r>
        <w:rPr>
          <w:rFonts w:ascii="Helvetica" w:hAnsi="Helvetica" w:cs="Helvetica"/>
          <w:color w:val="333333"/>
        </w:rPr>
        <w:t>高等学校本科专业目录法学门类中的法学类专业</w:t>
      </w:r>
      <w:r>
        <w:rPr>
          <w:rFonts w:ascii="Helvetica" w:hAnsi="Helvetica" w:cs="Helvetica"/>
          <w:color w:val="333333"/>
        </w:rPr>
        <w:t>[</w:t>
      </w:r>
      <w:r>
        <w:rPr>
          <w:rFonts w:ascii="Helvetica" w:hAnsi="Helvetica" w:cs="Helvetica"/>
          <w:color w:val="333333"/>
        </w:rPr>
        <w:t>代码为</w:t>
      </w:r>
      <w:r>
        <w:rPr>
          <w:rFonts w:ascii="Helvetica" w:hAnsi="Helvetica" w:cs="Helvetica"/>
          <w:color w:val="333333"/>
        </w:rPr>
        <w:t>0301]</w:t>
      </w:r>
      <w:r>
        <w:rPr>
          <w:rFonts w:ascii="Helvetica" w:hAnsi="Helvetica" w:cs="Helvetica"/>
          <w:color w:val="333333"/>
        </w:rPr>
        <w:t>毕业生、专科层次法学类毕业生、自学考试形式的法学类毕业生，以及获得法学第二学士学位的人员可以报考）。</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（三）报名参加工商管理、公共管理、工程管理硕士中的工程管理</w:t>
      </w:r>
      <w:r>
        <w:rPr>
          <w:rFonts w:ascii="Helvetica" w:hAnsi="Helvetica" w:cs="Helvetica"/>
          <w:color w:val="333333"/>
        </w:rPr>
        <w:t>[</w:t>
      </w:r>
      <w:r>
        <w:rPr>
          <w:rFonts w:ascii="Helvetica" w:hAnsi="Helvetica" w:cs="Helvetica"/>
          <w:color w:val="333333"/>
        </w:rPr>
        <w:t>代码为</w:t>
      </w:r>
      <w:r>
        <w:rPr>
          <w:rFonts w:ascii="Helvetica" w:hAnsi="Helvetica" w:cs="Helvetica"/>
          <w:color w:val="333333"/>
        </w:rPr>
        <w:t>125601]</w:t>
      </w:r>
      <w:r>
        <w:rPr>
          <w:rFonts w:ascii="Helvetica" w:hAnsi="Helvetica" w:cs="Helvetica"/>
          <w:color w:val="333333"/>
        </w:rPr>
        <w:t>和项目管理</w:t>
      </w:r>
      <w:r>
        <w:rPr>
          <w:rFonts w:ascii="Helvetica" w:hAnsi="Helvetica" w:cs="Helvetica"/>
          <w:color w:val="333333"/>
        </w:rPr>
        <w:t>[</w:t>
      </w:r>
      <w:r>
        <w:rPr>
          <w:rFonts w:ascii="Helvetica" w:hAnsi="Helvetica" w:cs="Helvetica"/>
          <w:color w:val="333333"/>
        </w:rPr>
        <w:t>代码为</w:t>
      </w:r>
      <w:r>
        <w:rPr>
          <w:rFonts w:ascii="Helvetica" w:hAnsi="Helvetica" w:cs="Helvetica"/>
          <w:color w:val="333333"/>
        </w:rPr>
        <w:t>125602]</w:t>
      </w:r>
      <w:r>
        <w:rPr>
          <w:rFonts w:ascii="Helvetica" w:hAnsi="Helvetica" w:cs="Helvetica"/>
          <w:color w:val="333333"/>
        </w:rPr>
        <w:t>、旅游管理、教育硕士中的教育管理、体育硕士中的竞赛组织专业学位硕士研究生招生考试的人员，须符合下列条件：</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1.</w:t>
      </w:r>
      <w:r>
        <w:rPr>
          <w:rFonts w:ascii="Helvetica" w:hAnsi="Helvetica" w:cs="Helvetica"/>
          <w:color w:val="333333"/>
        </w:rPr>
        <w:t>符合第十五条中第（一）、（二）、（三）各项的要求。</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2.</w:t>
      </w:r>
      <w:r>
        <w:rPr>
          <w:rFonts w:ascii="Helvetica" w:hAnsi="Helvetica" w:cs="Helvetica"/>
          <w:color w:val="333333"/>
        </w:rPr>
        <w:t>大学本科毕业后有</w:t>
      </w:r>
      <w:r>
        <w:rPr>
          <w:rFonts w:ascii="Helvetica" w:hAnsi="Helvetica" w:cs="Helvetica"/>
          <w:color w:val="333333"/>
        </w:rPr>
        <w:t>3</w:t>
      </w:r>
      <w:r>
        <w:rPr>
          <w:rFonts w:ascii="Helvetica" w:hAnsi="Helvetica" w:cs="Helvetica"/>
          <w:color w:val="333333"/>
        </w:rPr>
        <w:t>年以上工作经验的人员；或获得国家承认的高职高专毕业学历或大学本科结业后，符合招生单位相关学业要求，达到大学本科毕业同等学力并有</w:t>
      </w:r>
      <w:r>
        <w:rPr>
          <w:rFonts w:ascii="Helvetica" w:hAnsi="Helvetica" w:cs="Helvetica"/>
          <w:color w:val="333333"/>
        </w:rPr>
        <w:t>5</w:t>
      </w:r>
      <w:r>
        <w:rPr>
          <w:rFonts w:ascii="Helvetica" w:hAnsi="Helvetica" w:cs="Helvetica"/>
          <w:color w:val="333333"/>
        </w:rPr>
        <w:t>年以上工作经验的人员；或获得硕士学位或博士学位后有</w:t>
      </w:r>
      <w:r>
        <w:rPr>
          <w:rFonts w:ascii="Helvetica" w:hAnsi="Helvetica" w:cs="Helvetica"/>
          <w:color w:val="333333"/>
        </w:rPr>
        <w:t>2</w:t>
      </w:r>
      <w:r>
        <w:rPr>
          <w:rFonts w:ascii="Helvetica" w:hAnsi="Helvetica" w:cs="Helvetica"/>
          <w:color w:val="333333"/>
        </w:rPr>
        <w:t>年以上工作经验的人员。</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工商管理硕士专业学位研究生相关考试招生政策同时按照《教育部关于进一步规范工商管理硕士专业学位研究生教育的意见》（教研〔</w:t>
      </w:r>
      <w:r>
        <w:rPr>
          <w:rFonts w:ascii="Helvetica" w:hAnsi="Helvetica" w:cs="Helvetica"/>
          <w:color w:val="333333"/>
        </w:rPr>
        <w:t>2016</w:t>
      </w:r>
      <w:r>
        <w:rPr>
          <w:rFonts w:ascii="Helvetica" w:hAnsi="Helvetica" w:cs="Helvetica"/>
          <w:color w:val="333333"/>
        </w:rPr>
        <w:t>〕</w:t>
      </w:r>
      <w:r>
        <w:rPr>
          <w:rFonts w:ascii="Helvetica" w:hAnsi="Helvetica" w:cs="Helvetica"/>
          <w:color w:val="333333"/>
        </w:rPr>
        <w:t>2</w:t>
      </w:r>
      <w:r>
        <w:rPr>
          <w:rFonts w:ascii="Helvetica" w:hAnsi="Helvetica" w:cs="Helvetica"/>
          <w:color w:val="333333"/>
        </w:rPr>
        <w:t>号）有关规定执行。</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第十七条</w:t>
      </w:r>
      <w:r>
        <w:rPr>
          <w:rFonts w:ascii="Helvetica" w:hAnsi="Helvetica" w:cs="Helvetica"/>
          <w:color w:val="333333"/>
        </w:rPr>
        <w:t xml:space="preserve"> </w:t>
      </w:r>
      <w:r>
        <w:rPr>
          <w:rFonts w:ascii="Helvetica" w:hAnsi="Helvetica" w:cs="Helvetica"/>
          <w:color w:val="333333"/>
        </w:rPr>
        <w:t>报名参加单独考试的人员，须符合下列条件：</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（一）符合第十五条中第（一）、（二）、（三）各项的要求。</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（二）取得国家承认的大学本科学历后连续工作４年以上，业务优秀，已经发表过研究论文（技术报告）或者已经成为业务骨干，经考生所在单位同意</w:t>
      </w:r>
      <w:r>
        <w:rPr>
          <w:rFonts w:ascii="Helvetica" w:hAnsi="Helvetica" w:cs="Helvetica"/>
          <w:color w:val="333333"/>
        </w:rPr>
        <w:lastRenderedPageBreak/>
        <w:t>和两名具有高级专业技术职称的专家推荐，回原单位定向就业的在职人员；或获硕士学位或博士学位后工作</w:t>
      </w:r>
      <w:r>
        <w:rPr>
          <w:rFonts w:ascii="Helvetica" w:hAnsi="Helvetica" w:cs="Helvetica"/>
          <w:color w:val="333333"/>
        </w:rPr>
        <w:t>2</w:t>
      </w:r>
      <w:r>
        <w:rPr>
          <w:rFonts w:ascii="Helvetica" w:hAnsi="Helvetica" w:cs="Helvetica"/>
          <w:color w:val="333333"/>
        </w:rPr>
        <w:t>年以上，业务优秀，经考生所在单位同意和两名具有高级专业技术职称的专家推荐，回原单位定向就业的在职人员。</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招生单位不得按单位、行业、地域等限定单独考试生源范围，也不得设置其他歧视性报考条件。</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第十八条</w:t>
      </w:r>
      <w:r>
        <w:rPr>
          <w:rFonts w:ascii="Helvetica" w:hAnsi="Helvetica" w:cs="Helvetica"/>
          <w:color w:val="333333"/>
        </w:rPr>
        <w:t xml:space="preserve"> </w:t>
      </w:r>
      <w:r>
        <w:rPr>
          <w:rFonts w:ascii="Helvetica" w:hAnsi="Helvetica" w:cs="Helvetica"/>
          <w:color w:val="333333"/>
        </w:rPr>
        <w:t>具有推荐免试资格的考生，须在国家规定时间内登录</w:t>
      </w:r>
      <w:r>
        <w:rPr>
          <w:rFonts w:ascii="Helvetica" w:hAnsi="Helvetica" w:cs="Helvetica"/>
          <w:color w:val="333333"/>
        </w:rPr>
        <w:t>“</w:t>
      </w:r>
      <w:r>
        <w:rPr>
          <w:rFonts w:ascii="Helvetica" w:hAnsi="Helvetica" w:cs="Helvetica"/>
          <w:color w:val="333333"/>
        </w:rPr>
        <w:t>全国推荐免试攻读研究生信息公开暨管理服务系统</w:t>
      </w:r>
      <w:r>
        <w:rPr>
          <w:rFonts w:ascii="Helvetica" w:hAnsi="Helvetica" w:cs="Helvetica"/>
          <w:color w:val="333333"/>
        </w:rPr>
        <w:t>”</w:t>
      </w:r>
      <w:r>
        <w:rPr>
          <w:rFonts w:ascii="Helvetica" w:hAnsi="Helvetica" w:cs="Helvetica"/>
          <w:color w:val="333333"/>
        </w:rPr>
        <w:t>（网址：</w:t>
      </w:r>
      <w:r>
        <w:rPr>
          <w:rFonts w:ascii="Helvetica" w:hAnsi="Helvetica" w:cs="Helvetica"/>
          <w:color w:val="333333"/>
        </w:rPr>
        <w:t>https://yz.chsi.com.cn/tm</w:t>
      </w:r>
      <w:r>
        <w:rPr>
          <w:rFonts w:ascii="Helvetica" w:hAnsi="Helvetica" w:cs="Helvetica"/>
          <w:color w:val="333333"/>
        </w:rPr>
        <w:t>）填报志愿并参加复试。截止规定日期仍未落实接收单位的推免生不再</w:t>
      </w:r>
      <w:proofErr w:type="gramStart"/>
      <w:r>
        <w:rPr>
          <w:rFonts w:ascii="Helvetica" w:hAnsi="Helvetica" w:cs="Helvetica"/>
          <w:color w:val="333333"/>
        </w:rPr>
        <w:t>保留推免资格</w:t>
      </w:r>
      <w:proofErr w:type="gramEnd"/>
      <w:r>
        <w:rPr>
          <w:rFonts w:ascii="Helvetica" w:hAnsi="Helvetica" w:cs="Helvetica"/>
          <w:color w:val="333333"/>
        </w:rPr>
        <w:t>。已被招生单位接收的推免生，不得再报名参加当年硕士研究生考试招生，否则取消</w:t>
      </w:r>
      <w:proofErr w:type="gramStart"/>
      <w:r>
        <w:rPr>
          <w:rFonts w:ascii="Helvetica" w:hAnsi="Helvetica" w:cs="Helvetica"/>
          <w:color w:val="333333"/>
        </w:rPr>
        <w:t>其推免录取</w:t>
      </w:r>
      <w:proofErr w:type="gramEnd"/>
      <w:r>
        <w:rPr>
          <w:rFonts w:ascii="Helvetica" w:hAnsi="Helvetica" w:cs="Helvetica"/>
          <w:color w:val="333333"/>
        </w:rPr>
        <w:t>资格。</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推免生推荐和接收办法由推荐学校和接收单位根据教育部有关规定制定并公布。所有推免生均享有依据招生政策自主选择报考招生单位和专业的权利，推荐学校</w:t>
      </w:r>
      <w:proofErr w:type="gramStart"/>
      <w:r>
        <w:rPr>
          <w:rFonts w:ascii="Helvetica" w:hAnsi="Helvetica" w:cs="Helvetica"/>
          <w:color w:val="333333"/>
        </w:rPr>
        <w:t>所有推免名额</w:t>
      </w:r>
      <w:proofErr w:type="gramEnd"/>
      <w:r>
        <w:rPr>
          <w:rFonts w:ascii="Helvetica" w:hAnsi="Helvetica" w:cs="Helvetica"/>
          <w:color w:val="333333"/>
        </w:rPr>
        <w:t>（除有特殊政策要求的专项计划外），均可向其他招生单位推荐。凡按规定可接受应届本科毕业生报考的学科（类别）、专业（领域）均可接收推免生，但不得只接收推免生。</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其他符合免初试攻读硕士研究生资格条件（如在部队荣立二等功等）的人员，应在国家规定的全国统考报名时间内登录</w:t>
      </w:r>
      <w:r>
        <w:rPr>
          <w:rFonts w:ascii="Helvetica" w:hAnsi="Helvetica" w:cs="Helvetica"/>
          <w:color w:val="333333"/>
        </w:rPr>
        <w:t>“</w:t>
      </w:r>
      <w:r>
        <w:rPr>
          <w:rFonts w:ascii="Helvetica" w:hAnsi="Helvetica" w:cs="Helvetica"/>
          <w:color w:val="333333"/>
        </w:rPr>
        <w:t>全国推荐免试攻读研究生信息公开暨管理服务系统</w:t>
      </w:r>
      <w:r>
        <w:rPr>
          <w:rFonts w:ascii="Helvetica" w:hAnsi="Helvetica" w:cs="Helvetica"/>
          <w:color w:val="333333"/>
        </w:rPr>
        <w:t>”</w:t>
      </w:r>
      <w:r>
        <w:rPr>
          <w:rFonts w:ascii="Helvetica" w:hAnsi="Helvetica" w:cs="Helvetica"/>
          <w:color w:val="333333"/>
        </w:rPr>
        <w:t>报名。</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第十九条</w:t>
      </w:r>
      <w:r>
        <w:rPr>
          <w:rFonts w:ascii="Helvetica" w:hAnsi="Helvetica" w:cs="Helvetica"/>
          <w:color w:val="333333"/>
        </w:rPr>
        <w:t xml:space="preserve"> </w:t>
      </w:r>
      <w:r>
        <w:rPr>
          <w:rFonts w:ascii="Helvetica" w:hAnsi="Helvetica" w:cs="Helvetica"/>
          <w:color w:val="333333"/>
        </w:rPr>
        <w:t>报名包括网上报名和网上确认两个阶段。所有参加硕士研究生招生考试的考生均须进行网上报名，并在网上</w:t>
      </w:r>
      <w:proofErr w:type="gramStart"/>
      <w:r>
        <w:rPr>
          <w:rFonts w:ascii="Helvetica" w:hAnsi="Helvetica" w:cs="Helvetica"/>
          <w:color w:val="333333"/>
        </w:rPr>
        <w:t>确认网报信息</w:t>
      </w:r>
      <w:proofErr w:type="gramEnd"/>
      <w:r>
        <w:rPr>
          <w:rFonts w:ascii="Helvetica" w:hAnsi="Helvetica" w:cs="Helvetica"/>
          <w:color w:val="333333"/>
        </w:rPr>
        <w:t>和采集本人图像等相关电子信息，同时按规定缴纳报考费。</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省级高等学校招生委员会应统筹考虑考生规模、优质服务、严格管理、疫情防控等因素，安排充足的考试服务资源，合理设置报考点。应届本科毕业生原则上应选择就读学校所在地省级教育招生考试机构指定的报考点；单独考试考生应选择招生单位所在地省级教育招生考试机构指定的报考点；其他考生（含工商管理、公共管理、旅游管理、工程管理等专业学位考生）应选</w:t>
      </w:r>
      <w:proofErr w:type="gramStart"/>
      <w:r>
        <w:rPr>
          <w:rFonts w:ascii="Helvetica" w:hAnsi="Helvetica" w:cs="Helvetica"/>
          <w:color w:val="333333"/>
        </w:rPr>
        <w:t>择工作</w:t>
      </w:r>
      <w:proofErr w:type="gramEnd"/>
      <w:r>
        <w:rPr>
          <w:rFonts w:ascii="Helvetica" w:hAnsi="Helvetica" w:cs="Helvetica"/>
          <w:color w:val="333333"/>
        </w:rPr>
        <w:lastRenderedPageBreak/>
        <w:t>所在地或户口所在地省级教育招生考试机构指定的报考点（相关具体要求由所在地省级教育招生考试机构因地制宜、合理确定）。</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网上报名技术服务工作由教育部学生服务与素质发展中心（原全国高等学校学生信息咨询与就业指导中心）负责。网上确认由省级教育招生考试机构负责组织相关报考点进行。</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报考点工作人员发现有考生伪造证件时，应立即向公安机关报案。</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（一）网上报名要求</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1.</w:t>
      </w:r>
      <w:r>
        <w:rPr>
          <w:rFonts w:ascii="Helvetica" w:hAnsi="Helvetica" w:cs="Helvetica"/>
          <w:color w:val="333333"/>
        </w:rPr>
        <w:t>网上报名时间为</w:t>
      </w:r>
      <w:r>
        <w:rPr>
          <w:rFonts w:ascii="Helvetica" w:hAnsi="Helvetica" w:cs="Helvetica"/>
          <w:color w:val="333333"/>
        </w:rPr>
        <w:t>2022</w:t>
      </w:r>
      <w:r>
        <w:rPr>
          <w:rFonts w:ascii="Helvetica" w:hAnsi="Helvetica" w:cs="Helvetica"/>
          <w:color w:val="333333"/>
        </w:rPr>
        <w:t>年</w:t>
      </w:r>
      <w:r>
        <w:rPr>
          <w:rFonts w:ascii="Helvetica" w:hAnsi="Helvetica" w:cs="Helvetica"/>
          <w:color w:val="333333"/>
        </w:rPr>
        <w:t>10</w:t>
      </w:r>
      <w:r>
        <w:rPr>
          <w:rFonts w:ascii="Helvetica" w:hAnsi="Helvetica" w:cs="Helvetica"/>
          <w:color w:val="333333"/>
        </w:rPr>
        <w:t>月</w:t>
      </w:r>
      <w:r>
        <w:rPr>
          <w:rFonts w:ascii="Helvetica" w:hAnsi="Helvetica" w:cs="Helvetica"/>
          <w:color w:val="333333"/>
        </w:rPr>
        <w:t>5</w:t>
      </w:r>
      <w:r>
        <w:rPr>
          <w:rFonts w:ascii="Helvetica" w:hAnsi="Helvetica" w:cs="Helvetica"/>
          <w:color w:val="333333"/>
        </w:rPr>
        <w:t>日至</w:t>
      </w:r>
      <w:r>
        <w:rPr>
          <w:rFonts w:ascii="Helvetica" w:hAnsi="Helvetica" w:cs="Helvetica"/>
          <w:color w:val="333333"/>
        </w:rPr>
        <w:t>10</w:t>
      </w:r>
      <w:r>
        <w:rPr>
          <w:rFonts w:ascii="Helvetica" w:hAnsi="Helvetica" w:cs="Helvetica"/>
          <w:color w:val="333333"/>
        </w:rPr>
        <w:t>月</w:t>
      </w:r>
      <w:r>
        <w:rPr>
          <w:rFonts w:ascii="Helvetica" w:hAnsi="Helvetica" w:cs="Helvetica"/>
          <w:color w:val="333333"/>
        </w:rPr>
        <w:t>25</w:t>
      </w:r>
      <w:r>
        <w:rPr>
          <w:rFonts w:ascii="Helvetica" w:hAnsi="Helvetica" w:cs="Helvetica"/>
          <w:color w:val="333333"/>
        </w:rPr>
        <w:t>日，每天</w:t>
      </w:r>
      <w:r>
        <w:rPr>
          <w:rFonts w:ascii="Helvetica" w:hAnsi="Helvetica" w:cs="Helvetica"/>
          <w:color w:val="333333"/>
        </w:rPr>
        <w:t>9:00—22:00</w:t>
      </w:r>
      <w:r>
        <w:rPr>
          <w:rFonts w:ascii="Helvetica" w:hAnsi="Helvetica" w:cs="Helvetica"/>
          <w:color w:val="333333"/>
        </w:rPr>
        <w:t>。网上预报</w:t>
      </w:r>
      <w:proofErr w:type="gramStart"/>
      <w:r>
        <w:rPr>
          <w:rFonts w:ascii="Helvetica" w:hAnsi="Helvetica" w:cs="Helvetica"/>
          <w:color w:val="333333"/>
        </w:rPr>
        <w:t>名时间</w:t>
      </w:r>
      <w:proofErr w:type="gramEnd"/>
      <w:r>
        <w:rPr>
          <w:rFonts w:ascii="Helvetica" w:hAnsi="Helvetica" w:cs="Helvetica"/>
          <w:color w:val="333333"/>
        </w:rPr>
        <w:t>为</w:t>
      </w:r>
      <w:r>
        <w:rPr>
          <w:rFonts w:ascii="Helvetica" w:hAnsi="Helvetica" w:cs="Helvetica"/>
          <w:color w:val="333333"/>
        </w:rPr>
        <w:t>2022</w:t>
      </w:r>
      <w:r>
        <w:rPr>
          <w:rFonts w:ascii="Helvetica" w:hAnsi="Helvetica" w:cs="Helvetica"/>
          <w:color w:val="333333"/>
        </w:rPr>
        <w:t>年</w:t>
      </w:r>
      <w:r>
        <w:rPr>
          <w:rFonts w:ascii="Helvetica" w:hAnsi="Helvetica" w:cs="Helvetica"/>
          <w:color w:val="333333"/>
        </w:rPr>
        <w:t>9</w:t>
      </w:r>
      <w:r>
        <w:rPr>
          <w:rFonts w:ascii="Helvetica" w:hAnsi="Helvetica" w:cs="Helvetica"/>
          <w:color w:val="333333"/>
        </w:rPr>
        <w:t>月</w:t>
      </w:r>
      <w:r>
        <w:rPr>
          <w:rFonts w:ascii="Helvetica" w:hAnsi="Helvetica" w:cs="Helvetica"/>
          <w:color w:val="333333"/>
        </w:rPr>
        <w:t>24</w:t>
      </w:r>
      <w:r>
        <w:rPr>
          <w:rFonts w:ascii="Helvetica" w:hAnsi="Helvetica" w:cs="Helvetica"/>
          <w:color w:val="333333"/>
        </w:rPr>
        <w:t>日至</w:t>
      </w:r>
      <w:r>
        <w:rPr>
          <w:rFonts w:ascii="Helvetica" w:hAnsi="Helvetica" w:cs="Helvetica"/>
          <w:color w:val="333333"/>
        </w:rPr>
        <w:t>9</w:t>
      </w:r>
      <w:r>
        <w:rPr>
          <w:rFonts w:ascii="Helvetica" w:hAnsi="Helvetica" w:cs="Helvetica"/>
          <w:color w:val="333333"/>
        </w:rPr>
        <w:t>月</w:t>
      </w:r>
      <w:r>
        <w:rPr>
          <w:rFonts w:ascii="Helvetica" w:hAnsi="Helvetica" w:cs="Helvetica"/>
          <w:color w:val="333333"/>
        </w:rPr>
        <w:t>27</w:t>
      </w:r>
      <w:r>
        <w:rPr>
          <w:rFonts w:ascii="Helvetica" w:hAnsi="Helvetica" w:cs="Helvetica"/>
          <w:color w:val="333333"/>
        </w:rPr>
        <w:t>日，每天</w:t>
      </w:r>
      <w:r>
        <w:rPr>
          <w:rFonts w:ascii="Helvetica" w:hAnsi="Helvetica" w:cs="Helvetica"/>
          <w:color w:val="333333"/>
        </w:rPr>
        <w:t>9:00—22:00</w:t>
      </w:r>
      <w:r>
        <w:rPr>
          <w:rFonts w:ascii="Helvetica" w:hAnsi="Helvetica" w:cs="Helvetica"/>
          <w:color w:val="333333"/>
        </w:rPr>
        <w:t>。</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2.</w:t>
      </w:r>
      <w:r>
        <w:rPr>
          <w:rFonts w:ascii="Helvetica" w:hAnsi="Helvetica" w:cs="Helvetica"/>
          <w:color w:val="333333"/>
        </w:rPr>
        <w:t>考生应在规定时间登录</w:t>
      </w:r>
      <w:r>
        <w:rPr>
          <w:rFonts w:ascii="Helvetica" w:hAnsi="Helvetica" w:cs="Helvetica"/>
          <w:color w:val="333333"/>
        </w:rPr>
        <w:t>“</w:t>
      </w:r>
      <w:r>
        <w:rPr>
          <w:rFonts w:ascii="Helvetica" w:hAnsi="Helvetica" w:cs="Helvetica"/>
          <w:color w:val="333333"/>
        </w:rPr>
        <w:t>中国研究生招生信息网</w:t>
      </w:r>
      <w:r>
        <w:rPr>
          <w:rFonts w:ascii="Helvetica" w:hAnsi="Helvetica" w:cs="Helvetica"/>
          <w:color w:val="333333"/>
        </w:rPr>
        <w:t>”</w:t>
      </w:r>
      <w:r>
        <w:rPr>
          <w:rFonts w:ascii="Helvetica" w:hAnsi="Helvetica" w:cs="Helvetica"/>
          <w:color w:val="333333"/>
        </w:rPr>
        <w:t>（公网网址：</w:t>
      </w:r>
      <w:r>
        <w:rPr>
          <w:rFonts w:ascii="Helvetica" w:hAnsi="Helvetica" w:cs="Helvetica"/>
          <w:color w:val="333333"/>
        </w:rPr>
        <w:t>https://yz.chsi.com.cn</w:t>
      </w:r>
      <w:r>
        <w:rPr>
          <w:rFonts w:ascii="Helvetica" w:hAnsi="Helvetica" w:cs="Helvetica"/>
          <w:color w:val="333333"/>
        </w:rPr>
        <w:t>，教育网址：</w:t>
      </w:r>
      <w:r>
        <w:rPr>
          <w:rFonts w:ascii="Helvetica" w:hAnsi="Helvetica" w:cs="Helvetica"/>
          <w:color w:val="333333"/>
        </w:rPr>
        <w:t>https://yz.chsi.cn</w:t>
      </w:r>
      <w:r>
        <w:rPr>
          <w:rFonts w:ascii="Helvetica" w:hAnsi="Helvetica" w:cs="Helvetica"/>
          <w:color w:val="333333"/>
        </w:rPr>
        <w:t>，以下简称</w:t>
      </w:r>
      <w:r>
        <w:rPr>
          <w:rFonts w:ascii="Helvetica" w:hAnsi="Helvetica" w:cs="Helvetica"/>
          <w:color w:val="333333"/>
        </w:rPr>
        <w:t>“</w:t>
      </w:r>
      <w:r>
        <w:rPr>
          <w:rFonts w:ascii="Helvetica" w:hAnsi="Helvetica" w:cs="Helvetica"/>
          <w:color w:val="333333"/>
        </w:rPr>
        <w:t>研招网</w:t>
      </w:r>
      <w:r>
        <w:rPr>
          <w:rFonts w:ascii="Helvetica" w:hAnsi="Helvetica" w:cs="Helvetica"/>
          <w:color w:val="333333"/>
        </w:rPr>
        <w:t>”</w:t>
      </w:r>
      <w:r>
        <w:rPr>
          <w:rFonts w:ascii="Helvetica" w:hAnsi="Helvetica" w:cs="Helvetica"/>
          <w:color w:val="333333"/>
        </w:rPr>
        <w:t>）浏览报考须知，并按教育部、省级教育招生考试机构、报考点以及报考招生单位的网上公告要求报名。报名期间，考生可自行修改网上报名信息或重新填报报名信息，但每位考生只能保留一条有效报名信息。逾期不再补报，也不得修改报名信息。</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3.</w:t>
      </w:r>
      <w:r>
        <w:rPr>
          <w:rFonts w:ascii="Helvetica" w:hAnsi="Helvetica" w:cs="Helvetica"/>
          <w:color w:val="333333"/>
        </w:rPr>
        <w:t>考生报名时只能填报一个招生单位的一个专业。待初试结束，教育部公布考生进入复试的初试成绩基本要求后，考生可通过</w:t>
      </w:r>
      <w:r>
        <w:rPr>
          <w:rFonts w:ascii="Helvetica" w:hAnsi="Helvetica" w:cs="Helvetica"/>
          <w:color w:val="333333"/>
        </w:rPr>
        <w:t>“</w:t>
      </w:r>
      <w:r>
        <w:rPr>
          <w:rFonts w:ascii="Helvetica" w:hAnsi="Helvetica" w:cs="Helvetica"/>
          <w:color w:val="333333"/>
        </w:rPr>
        <w:t>研招网</w:t>
      </w:r>
      <w:r>
        <w:rPr>
          <w:rFonts w:ascii="Helvetica" w:hAnsi="Helvetica" w:cs="Helvetica"/>
          <w:color w:val="333333"/>
        </w:rPr>
        <w:t>”</w:t>
      </w:r>
      <w:r>
        <w:rPr>
          <w:rFonts w:ascii="Helvetica" w:hAnsi="Helvetica" w:cs="Helvetica"/>
          <w:color w:val="333333"/>
        </w:rPr>
        <w:t>调剂服务系统了解招生单位的调剂办法、</w:t>
      </w:r>
      <w:proofErr w:type="gramStart"/>
      <w:r>
        <w:rPr>
          <w:rFonts w:ascii="Helvetica" w:hAnsi="Helvetica" w:cs="Helvetica"/>
          <w:color w:val="333333"/>
        </w:rPr>
        <w:t>计划余额</w:t>
      </w:r>
      <w:proofErr w:type="gramEnd"/>
      <w:r>
        <w:rPr>
          <w:rFonts w:ascii="Helvetica" w:hAnsi="Helvetica" w:cs="Helvetica"/>
          <w:color w:val="333333"/>
        </w:rPr>
        <w:t>等信息，并按相关规定自主多次平行填报多个调剂志愿。</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4.</w:t>
      </w:r>
      <w:r>
        <w:rPr>
          <w:rFonts w:ascii="Helvetica" w:hAnsi="Helvetica" w:cs="Helvetica"/>
          <w:color w:val="333333"/>
        </w:rPr>
        <w:t>考生应按招生单位要求如实填写学习情况和提供真实材料。</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5.</w:t>
      </w:r>
      <w:r>
        <w:rPr>
          <w:rFonts w:ascii="Helvetica" w:hAnsi="Helvetica" w:cs="Helvetica"/>
          <w:color w:val="333333"/>
        </w:rPr>
        <w:t>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lastRenderedPageBreak/>
        <w:t>6.</w:t>
      </w:r>
      <w:r>
        <w:rPr>
          <w:rFonts w:ascii="Helvetica" w:hAnsi="Helvetica" w:cs="Helvetica"/>
          <w:color w:val="333333"/>
        </w:rPr>
        <w:t>报名期间将对考生学历（学籍）信息进行网上校验，考生可上网查看学历（学籍）校验结果。考生可在报名前或报名期间自行登录</w:t>
      </w:r>
      <w:r>
        <w:rPr>
          <w:rFonts w:ascii="Helvetica" w:hAnsi="Helvetica" w:cs="Helvetica"/>
          <w:color w:val="333333"/>
        </w:rPr>
        <w:t>“</w:t>
      </w:r>
      <w:r>
        <w:rPr>
          <w:rFonts w:ascii="Helvetica" w:hAnsi="Helvetica" w:cs="Helvetica"/>
          <w:color w:val="333333"/>
        </w:rPr>
        <w:t>中国高等教育学生信息网</w:t>
      </w:r>
      <w:r>
        <w:rPr>
          <w:rFonts w:ascii="Helvetica" w:hAnsi="Helvetica" w:cs="Helvetica"/>
          <w:color w:val="333333"/>
        </w:rPr>
        <w:t>”</w:t>
      </w:r>
      <w:r>
        <w:rPr>
          <w:rFonts w:ascii="Helvetica" w:hAnsi="Helvetica" w:cs="Helvetica"/>
          <w:color w:val="333333"/>
        </w:rPr>
        <w:t>（网址：</w:t>
      </w:r>
      <w:r>
        <w:rPr>
          <w:rFonts w:ascii="Helvetica" w:hAnsi="Helvetica" w:cs="Helvetica"/>
          <w:color w:val="333333"/>
        </w:rPr>
        <w:t>https://www.chsi.com.cn</w:t>
      </w:r>
      <w:r>
        <w:rPr>
          <w:rFonts w:ascii="Helvetica" w:hAnsi="Helvetica" w:cs="Helvetica"/>
          <w:color w:val="333333"/>
        </w:rPr>
        <w:t>）查询本人学历（学籍）信息。</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未能通过学历（学籍）网上校验的考生应在招生单位规定时间内完成学历（学籍）核验。</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7.</w:t>
      </w:r>
      <w:r>
        <w:rPr>
          <w:rFonts w:ascii="Helvetica" w:hAnsi="Helvetica" w:cs="Helvetica"/>
          <w:color w:val="333333"/>
        </w:rPr>
        <w:t>符合第五十条规定条件并申请享受照顾政策的考生，须在网上报名时按要求填报相关信息，并如实填写少数民族身份及定向就业少数民族地区。报考点对相关考生资格进行初审，招生单位在复试（含调剂）前进行复审。</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符合第五十九条规定条件并申请享受初试加分政策的考生，须在网上报名时按要求填报相关信息。有关部门按职责分工进行审核。</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8.“</w:t>
      </w:r>
      <w:r>
        <w:rPr>
          <w:rFonts w:ascii="Helvetica" w:hAnsi="Helvetica" w:cs="Helvetica"/>
          <w:color w:val="333333"/>
        </w:rPr>
        <w:t>少数民族高层次骨干人才计划</w:t>
      </w:r>
      <w:r>
        <w:rPr>
          <w:rFonts w:ascii="Helvetica" w:hAnsi="Helvetica" w:cs="Helvetica"/>
          <w:color w:val="333333"/>
        </w:rPr>
        <w:t>”</w:t>
      </w:r>
      <w:r>
        <w:rPr>
          <w:rFonts w:ascii="Helvetica" w:hAnsi="Helvetica" w:cs="Helvetica"/>
          <w:color w:val="333333"/>
        </w:rPr>
        <w:t>招生以考生报名时填报确认的信息为准。</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9.</w:t>
      </w:r>
      <w:r>
        <w:rPr>
          <w:rFonts w:ascii="Helvetica" w:hAnsi="Helvetica" w:cs="Helvetica"/>
          <w:color w:val="333333"/>
        </w:rPr>
        <w:t>报考</w:t>
      </w:r>
      <w:r>
        <w:rPr>
          <w:rFonts w:ascii="Helvetica" w:hAnsi="Helvetica" w:cs="Helvetica"/>
          <w:color w:val="333333"/>
        </w:rPr>
        <w:t>“</w:t>
      </w:r>
      <w:r>
        <w:rPr>
          <w:rFonts w:ascii="Helvetica" w:hAnsi="Helvetica" w:cs="Helvetica"/>
          <w:color w:val="333333"/>
        </w:rPr>
        <w:t>退役大学生士兵</w:t>
      </w:r>
      <w:r>
        <w:rPr>
          <w:rFonts w:ascii="Helvetica" w:hAnsi="Helvetica" w:cs="Helvetica"/>
          <w:color w:val="333333"/>
        </w:rPr>
        <w:t>”</w:t>
      </w:r>
      <w:r>
        <w:rPr>
          <w:rFonts w:ascii="Helvetica" w:hAnsi="Helvetica" w:cs="Helvetica"/>
          <w:color w:val="333333"/>
        </w:rPr>
        <w:t>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报名时应当选择填报退役大学生士兵专项计划，并按要求填报本人入伍前的入学信息以及入伍、退役等相关信息。</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10.</w:t>
      </w:r>
      <w:r>
        <w:rPr>
          <w:rFonts w:ascii="Helvetica" w:hAnsi="Helvetica" w:cs="Helvetica"/>
          <w:color w:val="333333"/>
        </w:rPr>
        <w:t>现役军人报考地方或军队招生单位，以及地方考生报考军队招生单位，应当事先认真阅读了解解放军及招生单位有关报考要求，遵守保密规定，按照规定填报报考信息。不明之处应当事先与招生单位联系。</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11.</w:t>
      </w:r>
      <w:r>
        <w:rPr>
          <w:rFonts w:ascii="Helvetica" w:hAnsi="Helvetica" w:cs="Helvetica"/>
          <w:color w:val="333333"/>
        </w:rPr>
        <w:t>各省级招生考试机构和招生单位应遵循《残疾人教育条例》和全国硕士研究生招生考试组织规则，参照《教育部</w:t>
      </w:r>
      <w:r>
        <w:rPr>
          <w:rFonts w:ascii="Helvetica" w:hAnsi="Helvetica" w:cs="Helvetica"/>
          <w:color w:val="333333"/>
        </w:rPr>
        <w:t xml:space="preserve"> </w:t>
      </w:r>
      <w:r>
        <w:rPr>
          <w:rFonts w:ascii="Helvetica" w:hAnsi="Helvetica" w:cs="Helvetica"/>
          <w:color w:val="333333"/>
        </w:rPr>
        <w:t>中国残联关于印发〈残疾人参加普通高等学校招生全国统一考试管理规定〉的通知》（教学〔</w:t>
      </w:r>
      <w:r>
        <w:rPr>
          <w:rFonts w:ascii="Helvetica" w:hAnsi="Helvetica" w:cs="Helvetica"/>
          <w:color w:val="333333"/>
        </w:rPr>
        <w:t>2017</w:t>
      </w:r>
      <w:r>
        <w:rPr>
          <w:rFonts w:ascii="Helvetica" w:hAnsi="Helvetica" w:cs="Helvetica"/>
          <w:color w:val="333333"/>
        </w:rPr>
        <w:t>〕</w:t>
      </w:r>
      <w:r>
        <w:rPr>
          <w:rFonts w:ascii="Helvetica" w:hAnsi="Helvetica" w:cs="Helvetica"/>
          <w:color w:val="333333"/>
        </w:rPr>
        <w:t>4</w:t>
      </w:r>
      <w:r>
        <w:rPr>
          <w:rFonts w:ascii="Helvetica" w:hAnsi="Helvetica" w:cs="Helvetica"/>
          <w:color w:val="333333"/>
        </w:rPr>
        <w:t>号）有关要求，积极为残疾人参加考试提供必要支持条件和合理便利。残疾考生如</w:t>
      </w:r>
      <w:proofErr w:type="gramStart"/>
      <w:r>
        <w:rPr>
          <w:rFonts w:ascii="Helvetica" w:hAnsi="Helvetica" w:cs="Helvetica"/>
          <w:color w:val="333333"/>
        </w:rPr>
        <w:t>需组考</w:t>
      </w:r>
      <w:r>
        <w:rPr>
          <w:rFonts w:ascii="Helvetica" w:hAnsi="Helvetica" w:cs="Helvetica"/>
          <w:color w:val="333333"/>
        </w:rPr>
        <w:lastRenderedPageBreak/>
        <w:t>单位</w:t>
      </w:r>
      <w:proofErr w:type="gramEnd"/>
      <w:r>
        <w:rPr>
          <w:rFonts w:ascii="Helvetica" w:hAnsi="Helvetica" w:cs="Helvetica"/>
          <w:color w:val="333333"/>
        </w:rPr>
        <w:t>在考试期间提供合理考试便利服务的，应于报名阶段与考点所在地省级招生考试机构和招生单位沟通申请，以便提前做好安排。</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12.</w:t>
      </w:r>
      <w:r>
        <w:rPr>
          <w:rFonts w:ascii="Helvetica" w:hAnsi="Helvetica" w:cs="Helvetica"/>
          <w:color w:val="333333"/>
        </w:rPr>
        <w:t>考生应当认真了解并严格按照报考条件及相关政策要求填报志愿并选择报考点。因不符合报考条件及相关政策要求，造成后续不能网上确认、考试（含初试和复试）或录取的，后果由考生本人承担。</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13.</w:t>
      </w:r>
      <w:r>
        <w:rPr>
          <w:rFonts w:ascii="Helvetica" w:hAnsi="Helvetica" w:cs="Helvetica"/>
          <w:color w:val="333333"/>
        </w:rPr>
        <w:t>考生应当按要求准确填写个人网上报名信息并提供真实材料。考生</w:t>
      </w:r>
      <w:proofErr w:type="gramStart"/>
      <w:r>
        <w:rPr>
          <w:rFonts w:ascii="Helvetica" w:hAnsi="Helvetica" w:cs="Helvetica"/>
          <w:color w:val="333333"/>
        </w:rPr>
        <w:t>因网报信息</w:t>
      </w:r>
      <w:proofErr w:type="gramEnd"/>
      <w:r>
        <w:rPr>
          <w:rFonts w:ascii="Helvetica" w:hAnsi="Helvetica" w:cs="Helvetica"/>
          <w:color w:val="333333"/>
        </w:rPr>
        <w:t>填写错误、填报虚假信息而造成不能考试（含初试和复试）或录取的，后果由考生本人承担。</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14.</w:t>
      </w:r>
      <w:r>
        <w:rPr>
          <w:rFonts w:ascii="Helvetica" w:hAnsi="Helvetica" w:cs="Helvetica"/>
          <w:color w:val="333333"/>
        </w:rPr>
        <w:t>考生网上报名成功后，应通过定期查阅省级教育招生考试机构、报考点、招生单位官方网站等方式，主动了解考试安排、防疫要求等事项，积极配合完成相关工作。</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（二）网上确认要求</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1.</w:t>
      </w:r>
      <w:r>
        <w:rPr>
          <w:rFonts w:ascii="Helvetica" w:hAnsi="Helvetica" w:cs="Helvetica"/>
          <w:color w:val="333333"/>
        </w:rPr>
        <w:t>所有考生（不含推免生）均应当在规定时间内在网上核对并确认其网上报名信息，逾期不再补办。网上确认时间由各省级教育招生考试机构根据国家招生工作安排和本地区报考组织情况自行确定和公布。</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2.</w:t>
      </w:r>
      <w:r>
        <w:rPr>
          <w:rFonts w:ascii="Helvetica" w:hAnsi="Helvetica" w:cs="Helvetica"/>
          <w:color w:val="333333"/>
        </w:rPr>
        <w:t>考生网上确认时应当积极配合报考点工作人员，根据核验工作需要，按要求提交本人居民身份证、学历学位证书（应届本科毕业生持学生证）和网上报名编号等，由报考点工作人员进行核对。</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3.</w:t>
      </w:r>
      <w:r>
        <w:rPr>
          <w:rFonts w:ascii="Helvetica" w:hAnsi="Helvetica" w:cs="Helvetica"/>
          <w:color w:val="333333"/>
        </w:rPr>
        <w:t>所有考生均应当对本人网上报名信息进行认真核对并确认。报名信息经考生确认后一律不作修改，因考生填写错误引起的一切后果由其自行承担。</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4.</w:t>
      </w:r>
      <w:r>
        <w:rPr>
          <w:rFonts w:ascii="Helvetica" w:hAnsi="Helvetica" w:cs="Helvetica"/>
          <w:color w:val="333333"/>
        </w:rPr>
        <w:t>考生应当按规定缴纳报考费。</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5.</w:t>
      </w:r>
      <w:r>
        <w:rPr>
          <w:rFonts w:ascii="Helvetica" w:hAnsi="Helvetica" w:cs="Helvetica"/>
          <w:color w:val="333333"/>
        </w:rPr>
        <w:t>考生应当按报考点规定配合采集本人图像等相关电子信息。</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第二十条</w:t>
      </w:r>
      <w:r>
        <w:rPr>
          <w:rFonts w:ascii="Helvetica" w:hAnsi="Helvetica" w:cs="Helvetica"/>
          <w:color w:val="333333"/>
        </w:rPr>
        <w:t xml:space="preserve"> </w:t>
      </w:r>
      <w:r>
        <w:rPr>
          <w:rFonts w:ascii="Helvetica" w:hAnsi="Helvetica" w:cs="Helvetica"/>
          <w:color w:val="333333"/>
        </w:rPr>
        <w:t>招生单位和报考</w:t>
      </w:r>
      <w:proofErr w:type="gramStart"/>
      <w:r>
        <w:rPr>
          <w:rFonts w:ascii="Helvetica" w:hAnsi="Helvetica" w:cs="Helvetica"/>
          <w:color w:val="333333"/>
        </w:rPr>
        <w:t>点应当</w:t>
      </w:r>
      <w:proofErr w:type="gramEnd"/>
      <w:r>
        <w:rPr>
          <w:rFonts w:ascii="Helvetica" w:hAnsi="Helvetica" w:cs="Helvetica"/>
          <w:color w:val="333333"/>
        </w:rPr>
        <w:t>根据相关规定，对考生报考信息和网上确认材料进行全面审查，确定考生的考试资格。</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lastRenderedPageBreak/>
        <w:t>考生填报的报名信息与报考条件不符的，不得准予考试。</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第二十一条</w:t>
      </w:r>
      <w:r>
        <w:rPr>
          <w:rFonts w:ascii="Helvetica" w:hAnsi="Helvetica" w:cs="Helvetica"/>
          <w:color w:val="333333"/>
        </w:rPr>
        <w:t xml:space="preserve"> </w:t>
      </w:r>
      <w:r>
        <w:rPr>
          <w:rFonts w:ascii="Helvetica" w:hAnsi="Helvetica" w:cs="Helvetica"/>
          <w:color w:val="333333"/>
        </w:rPr>
        <w:t>报考点由各省级教育招生考试机构确定并公布。报考点接受考生咨询，办理报名手续，安排考场，组织考试。</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第二十二条</w:t>
      </w:r>
      <w:r>
        <w:rPr>
          <w:rFonts w:ascii="Helvetica" w:hAnsi="Helvetica" w:cs="Helvetica"/>
          <w:color w:val="333333"/>
        </w:rPr>
        <w:t xml:space="preserve"> </w:t>
      </w:r>
      <w:r>
        <w:rPr>
          <w:rFonts w:ascii="Helvetica" w:hAnsi="Helvetica" w:cs="Helvetica"/>
          <w:color w:val="333333"/>
        </w:rPr>
        <w:t>考生应当在考前十天左右，</w:t>
      </w:r>
      <w:proofErr w:type="gramStart"/>
      <w:r>
        <w:rPr>
          <w:rFonts w:ascii="Helvetica" w:hAnsi="Helvetica" w:cs="Helvetica"/>
          <w:color w:val="333333"/>
        </w:rPr>
        <w:t>凭网报</w:t>
      </w:r>
      <w:proofErr w:type="gramEnd"/>
      <w:r>
        <w:rPr>
          <w:rFonts w:ascii="Helvetica" w:hAnsi="Helvetica" w:cs="Helvetica"/>
          <w:color w:val="333333"/>
        </w:rPr>
        <w:t>用户名和密码登录</w:t>
      </w:r>
      <w:r>
        <w:rPr>
          <w:rFonts w:ascii="Helvetica" w:hAnsi="Helvetica" w:cs="Helvetica"/>
          <w:color w:val="333333"/>
        </w:rPr>
        <w:t>“</w:t>
      </w:r>
      <w:r>
        <w:rPr>
          <w:rFonts w:ascii="Helvetica" w:hAnsi="Helvetica" w:cs="Helvetica"/>
          <w:color w:val="333333"/>
        </w:rPr>
        <w:t>研招网</w:t>
      </w:r>
      <w:r>
        <w:rPr>
          <w:rFonts w:ascii="Helvetica" w:hAnsi="Helvetica" w:cs="Helvetica"/>
          <w:color w:val="333333"/>
        </w:rPr>
        <w:t>”</w:t>
      </w:r>
      <w:r>
        <w:rPr>
          <w:rFonts w:ascii="Helvetica" w:hAnsi="Helvetica" w:cs="Helvetica"/>
          <w:color w:val="333333"/>
        </w:rPr>
        <w:t>自行下载打印《准考证》。《准考证》使用</w:t>
      </w:r>
      <w:r>
        <w:rPr>
          <w:rFonts w:ascii="Helvetica" w:hAnsi="Helvetica" w:cs="Helvetica"/>
          <w:color w:val="333333"/>
        </w:rPr>
        <w:t>A4</w:t>
      </w:r>
      <w:r>
        <w:rPr>
          <w:rFonts w:ascii="Helvetica" w:hAnsi="Helvetica" w:cs="Helvetica"/>
          <w:color w:val="333333"/>
        </w:rPr>
        <w:t>幅面白纸打印，正、反两面在使用期间不得涂改或书写。考生凭下载打印的《准考证》及有效居民身份证参加初试和复试。</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第二十三条</w:t>
      </w:r>
      <w:r>
        <w:rPr>
          <w:rFonts w:ascii="Helvetica" w:hAnsi="Helvetica" w:cs="Helvetica"/>
          <w:color w:val="333333"/>
        </w:rPr>
        <w:t xml:space="preserve"> </w:t>
      </w:r>
      <w:r>
        <w:rPr>
          <w:rFonts w:ascii="Helvetica" w:hAnsi="Helvetica" w:cs="Helvetica"/>
          <w:color w:val="333333"/>
        </w:rPr>
        <w:t>考生报名时</w:t>
      </w:r>
      <w:proofErr w:type="gramStart"/>
      <w:r>
        <w:rPr>
          <w:rFonts w:ascii="Helvetica" w:hAnsi="Helvetica" w:cs="Helvetica"/>
          <w:color w:val="333333"/>
        </w:rPr>
        <w:t>须签署</w:t>
      </w:r>
      <w:proofErr w:type="gramEnd"/>
      <w:r>
        <w:rPr>
          <w:rFonts w:ascii="Helvetica" w:hAnsi="Helvetica" w:cs="Helvetica"/>
          <w:color w:val="333333"/>
        </w:rPr>
        <w:t>《考生诚信考试承诺书》并遵守相关约定及要求。</w:t>
      </w:r>
    </w:p>
    <w:p w:rsidR="00D51B3B" w:rsidRDefault="00D51B3B" w:rsidP="00D51B3B">
      <w:pPr>
        <w:pStyle w:val="a3"/>
        <w:spacing w:before="0" w:beforeAutospacing="0" w:after="225" w:afterAutospacing="0" w:line="480" w:lineRule="atLeast"/>
        <w:ind w:firstLine="480"/>
        <w:jc w:val="center"/>
        <w:rPr>
          <w:rFonts w:ascii="Helvetica" w:hAnsi="Helvetica" w:cs="Helvetica"/>
          <w:color w:val="333333"/>
        </w:rPr>
      </w:pPr>
      <w:r>
        <w:rPr>
          <w:rStyle w:val="a4"/>
          <w:rFonts w:ascii="Helvetica" w:hAnsi="Helvetica" w:cs="Helvetica"/>
          <w:color w:val="333333"/>
        </w:rPr>
        <w:t>第五章</w:t>
      </w:r>
      <w:r>
        <w:rPr>
          <w:rStyle w:val="a4"/>
          <w:rFonts w:ascii="Helvetica" w:hAnsi="Helvetica" w:cs="Helvetica"/>
          <w:color w:val="333333"/>
        </w:rPr>
        <w:t xml:space="preserve"> </w:t>
      </w:r>
      <w:r>
        <w:rPr>
          <w:rStyle w:val="a4"/>
          <w:rFonts w:ascii="Helvetica" w:hAnsi="Helvetica" w:cs="Helvetica"/>
          <w:color w:val="333333"/>
        </w:rPr>
        <w:t>命题</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第二十四条</w:t>
      </w:r>
      <w:r>
        <w:rPr>
          <w:rFonts w:ascii="Helvetica" w:hAnsi="Helvetica" w:cs="Helvetica"/>
          <w:color w:val="333333"/>
        </w:rPr>
        <w:t xml:space="preserve"> </w:t>
      </w:r>
      <w:r>
        <w:rPr>
          <w:rFonts w:ascii="Helvetica" w:hAnsi="Helvetica" w:cs="Helvetica"/>
          <w:color w:val="333333"/>
        </w:rPr>
        <w:t>全国统一命题科目的命题工作由教育部教育考试院统一组织，考试大纲由教育部教育考试院统一编制或教育部指定相关机构组织编制；自命题科目的命题工作由招生单位自行组织。</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第二十五条</w:t>
      </w:r>
      <w:r>
        <w:rPr>
          <w:rFonts w:ascii="Helvetica" w:hAnsi="Helvetica" w:cs="Helvetica"/>
          <w:color w:val="333333"/>
        </w:rPr>
        <w:t xml:space="preserve"> </w:t>
      </w:r>
      <w:r>
        <w:rPr>
          <w:rFonts w:ascii="Helvetica" w:hAnsi="Helvetica" w:cs="Helvetica"/>
          <w:color w:val="333333"/>
        </w:rPr>
        <w:t>招生单位自命题要按科目组成命题小组，至少应当由两名政治素质好、责任心强、教学经验丰富、学术水平较高并且近期承担教学工作的人员组成，其中</w:t>
      </w:r>
      <w:proofErr w:type="gramStart"/>
      <w:r>
        <w:rPr>
          <w:rFonts w:ascii="Helvetica" w:hAnsi="Helvetica" w:cs="Helvetica"/>
          <w:color w:val="333333"/>
        </w:rPr>
        <w:t>一</w:t>
      </w:r>
      <w:proofErr w:type="gramEnd"/>
      <w:r>
        <w:rPr>
          <w:rFonts w:ascii="Helvetica" w:hAnsi="Helvetica" w:cs="Helvetica"/>
          <w:color w:val="333333"/>
        </w:rPr>
        <w:t>人为组长。命题人员原则上应当具有副教授以上职称或相当职称，其中命题小组组长应当具有教授或相当职称并具有硕士研究生招生考试命题经验。命题小组人员名单须报招生单位研究生招生管理部门严格审核，命题小组组长要对试卷内容严格审查把关，确保命题不出差错。每位命题人员只能参加一门考试科目的命题工作。命题人员要遵纪守法，信守承诺，保守秘密，不得参与任何形式的考研辅导活动，不得参与任何与考研内容有关的咨询活动，不得参与任何与考研有关的复习资料编写、出版等活动。命题人员要签订《保密责任书》，过失泄密和故意泄密行为均须承担刑事责任。</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第二十六条</w:t>
      </w:r>
      <w:r>
        <w:rPr>
          <w:rFonts w:ascii="Helvetica" w:hAnsi="Helvetica" w:cs="Helvetica"/>
          <w:color w:val="333333"/>
        </w:rPr>
        <w:t xml:space="preserve"> </w:t>
      </w:r>
      <w:r>
        <w:rPr>
          <w:rFonts w:ascii="Helvetica" w:hAnsi="Helvetica" w:cs="Helvetica"/>
          <w:color w:val="333333"/>
        </w:rPr>
        <w:t>招生单位要切实加强对自命题工作的组织领导，在学校层面对自命题工作进行统筹和推进，坚决杜绝简单下放、层层转交。要对</w:t>
      </w:r>
      <w:proofErr w:type="gramStart"/>
      <w:r>
        <w:rPr>
          <w:rFonts w:ascii="Helvetica" w:hAnsi="Helvetica" w:cs="Helvetica"/>
          <w:color w:val="333333"/>
        </w:rPr>
        <w:t>标国家</w:t>
      </w:r>
      <w:proofErr w:type="gramEnd"/>
      <w:r>
        <w:rPr>
          <w:rFonts w:ascii="Helvetica" w:hAnsi="Helvetica" w:cs="Helvetica"/>
          <w:color w:val="333333"/>
        </w:rPr>
        <w:t>教育</w:t>
      </w:r>
      <w:r>
        <w:rPr>
          <w:rFonts w:ascii="Helvetica" w:hAnsi="Helvetica" w:cs="Helvetica"/>
          <w:color w:val="333333"/>
        </w:rPr>
        <w:lastRenderedPageBreak/>
        <w:t>考试有关规定，制定本单位自命题工作规范，加强对命题相关人员以及命题、审题、制卷，试题答案保密保管、运送交接等各工作环节的规范管理和监督，确保试题、答案、试卷绝对安全。要加大投入和研究力度，建立健全相关制度机制，大力推进按一级学科命题和题库命题。鼓励招生单位选用全国统一命题科目试卷，或招生单位间联合命题。自命题试题不得委托非硕士研究生招生单位或个人命题；委托其他招生单位命题的，要签订《保密责任书》。</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第二十七条</w:t>
      </w:r>
      <w:r>
        <w:rPr>
          <w:rFonts w:ascii="Helvetica" w:hAnsi="Helvetica" w:cs="Helvetica"/>
          <w:color w:val="333333"/>
        </w:rPr>
        <w:t xml:space="preserve"> </w:t>
      </w:r>
      <w:r>
        <w:rPr>
          <w:rFonts w:ascii="Helvetica" w:hAnsi="Helvetica" w:cs="Helvetica"/>
          <w:color w:val="333333"/>
        </w:rPr>
        <w:t>硕士研究生招生考试是选拔性考试，试题应能考查考生是否具备硕士研究生入学的基本能力和专业素质。试题要有一定的区分度，难易程度要适当。</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第二十八条</w:t>
      </w:r>
      <w:r>
        <w:rPr>
          <w:rFonts w:ascii="Helvetica" w:hAnsi="Helvetica" w:cs="Helvetica"/>
          <w:color w:val="333333"/>
        </w:rPr>
        <w:t xml:space="preserve"> </w:t>
      </w:r>
      <w:r>
        <w:rPr>
          <w:rFonts w:ascii="Helvetica" w:hAnsi="Helvetica" w:cs="Helvetica"/>
          <w:color w:val="333333"/>
        </w:rPr>
        <w:t>试题不得出现政治性的错误，并应当避免出现学术界尚有争议的问题。</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第二十九条</w:t>
      </w:r>
      <w:r>
        <w:rPr>
          <w:rFonts w:ascii="Helvetica" w:hAnsi="Helvetica" w:cs="Helvetica"/>
          <w:color w:val="333333"/>
        </w:rPr>
        <w:t xml:space="preserve"> </w:t>
      </w:r>
      <w:r>
        <w:rPr>
          <w:rFonts w:ascii="Helvetica" w:hAnsi="Helvetica" w:cs="Helvetica"/>
          <w:color w:val="333333"/>
        </w:rPr>
        <w:t>单独考试初试科目设置与相应学科专业全国统一考试初试科目设置相同，单独考试的</w:t>
      </w:r>
      <w:proofErr w:type="gramStart"/>
      <w:r>
        <w:rPr>
          <w:rFonts w:ascii="Helvetica" w:hAnsi="Helvetica" w:cs="Helvetica"/>
          <w:color w:val="333333"/>
        </w:rPr>
        <w:t>各考试</w:t>
      </w:r>
      <w:proofErr w:type="gramEnd"/>
      <w:r>
        <w:rPr>
          <w:rFonts w:ascii="Helvetica" w:hAnsi="Helvetica" w:cs="Helvetica"/>
          <w:color w:val="333333"/>
        </w:rPr>
        <w:t>科目可由招生单位命题、委托其他招生单位命题，也可以选用全国统一命制试题。</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第三十条</w:t>
      </w:r>
      <w:r>
        <w:rPr>
          <w:rFonts w:ascii="Helvetica" w:hAnsi="Helvetica" w:cs="Helvetica"/>
          <w:color w:val="333333"/>
        </w:rPr>
        <w:t xml:space="preserve"> </w:t>
      </w:r>
      <w:proofErr w:type="gramStart"/>
      <w:r>
        <w:rPr>
          <w:rFonts w:ascii="Helvetica" w:hAnsi="Helvetica" w:cs="Helvetica"/>
          <w:color w:val="333333"/>
        </w:rPr>
        <w:t>各考试</w:t>
      </w:r>
      <w:proofErr w:type="gramEnd"/>
      <w:r>
        <w:rPr>
          <w:rFonts w:ascii="Helvetica" w:hAnsi="Helvetica" w:cs="Helvetica"/>
          <w:color w:val="333333"/>
        </w:rPr>
        <w:t>科目均应当根据考试大纲（考试内容范围说明）和对硕士研究生入学的基本要求，参考大学本科的教学大纲进行命题。</w:t>
      </w:r>
    </w:p>
    <w:p w:rsidR="00D51B3B" w:rsidRDefault="00D51B3B" w:rsidP="00D51B3B">
      <w:pPr>
        <w:pStyle w:val="a3"/>
        <w:spacing w:before="0" w:beforeAutospacing="0" w:after="225" w:afterAutospacing="0" w:line="480" w:lineRule="atLeast"/>
        <w:ind w:firstLine="480"/>
        <w:jc w:val="center"/>
        <w:rPr>
          <w:rFonts w:ascii="Helvetica" w:hAnsi="Helvetica" w:cs="Helvetica"/>
          <w:color w:val="333333"/>
        </w:rPr>
      </w:pPr>
      <w:r>
        <w:rPr>
          <w:rStyle w:val="a4"/>
          <w:rFonts w:ascii="Helvetica" w:hAnsi="Helvetica" w:cs="Helvetica"/>
          <w:color w:val="333333"/>
        </w:rPr>
        <w:t>第六章</w:t>
      </w:r>
      <w:r>
        <w:rPr>
          <w:rStyle w:val="a4"/>
          <w:rFonts w:ascii="Helvetica" w:hAnsi="Helvetica" w:cs="Helvetica"/>
          <w:color w:val="333333"/>
        </w:rPr>
        <w:t xml:space="preserve"> </w:t>
      </w:r>
      <w:r>
        <w:rPr>
          <w:rStyle w:val="a4"/>
          <w:rFonts w:ascii="Helvetica" w:hAnsi="Helvetica" w:cs="Helvetica"/>
          <w:color w:val="333333"/>
        </w:rPr>
        <w:t>初试</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第三十一条</w:t>
      </w:r>
      <w:r>
        <w:rPr>
          <w:rFonts w:ascii="Helvetica" w:hAnsi="Helvetica" w:cs="Helvetica"/>
          <w:color w:val="333333"/>
        </w:rPr>
        <w:t xml:space="preserve"> </w:t>
      </w:r>
      <w:r>
        <w:rPr>
          <w:rFonts w:ascii="Helvetica" w:hAnsi="Helvetica" w:cs="Helvetica"/>
          <w:color w:val="333333"/>
        </w:rPr>
        <w:t>初试时间为</w:t>
      </w:r>
      <w:r>
        <w:rPr>
          <w:rFonts w:ascii="Helvetica" w:hAnsi="Helvetica" w:cs="Helvetica"/>
          <w:color w:val="333333"/>
        </w:rPr>
        <w:t>2022</w:t>
      </w:r>
      <w:r>
        <w:rPr>
          <w:rFonts w:ascii="Helvetica" w:hAnsi="Helvetica" w:cs="Helvetica"/>
          <w:color w:val="333333"/>
        </w:rPr>
        <w:t>年</w:t>
      </w:r>
      <w:r>
        <w:rPr>
          <w:rFonts w:ascii="Helvetica" w:hAnsi="Helvetica" w:cs="Helvetica"/>
          <w:color w:val="333333"/>
        </w:rPr>
        <w:t>12</w:t>
      </w:r>
      <w:r>
        <w:rPr>
          <w:rFonts w:ascii="Helvetica" w:hAnsi="Helvetica" w:cs="Helvetica"/>
          <w:color w:val="333333"/>
        </w:rPr>
        <w:t>月</w:t>
      </w:r>
      <w:r>
        <w:rPr>
          <w:rFonts w:ascii="Helvetica" w:hAnsi="Helvetica" w:cs="Helvetica"/>
          <w:color w:val="333333"/>
        </w:rPr>
        <w:t>24</w:t>
      </w:r>
      <w:r>
        <w:rPr>
          <w:rFonts w:ascii="Helvetica" w:hAnsi="Helvetica" w:cs="Helvetica"/>
          <w:color w:val="333333"/>
        </w:rPr>
        <w:t>日至</w:t>
      </w:r>
      <w:r>
        <w:rPr>
          <w:rFonts w:ascii="Helvetica" w:hAnsi="Helvetica" w:cs="Helvetica"/>
          <w:color w:val="333333"/>
        </w:rPr>
        <w:t>25</w:t>
      </w:r>
      <w:r>
        <w:rPr>
          <w:rFonts w:ascii="Helvetica" w:hAnsi="Helvetica" w:cs="Helvetica"/>
          <w:color w:val="333333"/>
        </w:rPr>
        <w:t>日（每天上午</w:t>
      </w:r>
      <w:r>
        <w:rPr>
          <w:rFonts w:ascii="Helvetica" w:hAnsi="Helvetica" w:cs="Helvetica"/>
          <w:color w:val="333333"/>
        </w:rPr>
        <w:t>8:30—11:30</w:t>
      </w:r>
      <w:r>
        <w:rPr>
          <w:rFonts w:ascii="Helvetica" w:hAnsi="Helvetica" w:cs="Helvetica"/>
          <w:color w:val="333333"/>
        </w:rPr>
        <w:t>，下午</w:t>
      </w:r>
      <w:r>
        <w:rPr>
          <w:rFonts w:ascii="Helvetica" w:hAnsi="Helvetica" w:cs="Helvetica"/>
          <w:color w:val="333333"/>
        </w:rPr>
        <w:t>14:00—17:00</w:t>
      </w:r>
      <w:r>
        <w:rPr>
          <w:rFonts w:ascii="Helvetica" w:hAnsi="Helvetica" w:cs="Helvetica"/>
          <w:color w:val="333333"/>
        </w:rPr>
        <w:t>）。考试时间超过</w:t>
      </w:r>
      <w:r>
        <w:rPr>
          <w:rFonts w:ascii="Helvetica" w:hAnsi="Helvetica" w:cs="Helvetica"/>
          <w:color w:val="333333"/>
        </w:rPr>
        <w:t>3</w:t>
      </w:r>
      <w:r>
        <w:rPr>
          <w:rFonts w:ascii="Helvetica" w:hAnsi="Helvetica" w:cs="Helvetica"/>
          <w:color w:val="333333"/>
        </w:rPr>
        <w:t>小时或有使用画板等特殊要求的考试科目在</w:t>
      </w:r>
      <w:r>
        <w:rPr>
          <w:rFonts w:ascii="Helvetica" w:hAnsi="Helvetica" w:cs="Helvetica"/>
          <w:color w:val="333333"/>
        </w:rPr>
        <w:t>12</w:t>
      </w:r>
      <w:r>
        <w:rPr>
          <w:rFonts w:ascii="Helvetica" w:hAnsi="Helvetica" w:cs="Helvetica"/>
          <w:color w:val="333333"/>
        </w:rPr>
        <w:t>月</w:t>
      </w:r>
      <w:r>
        <w:rPr>
          <w:rFonts w:ascii="Helvetica" w:hAnsi="Helvetica" w:cs="Helvetica"/>
          <w:color w:val="333333"/>
        </w:rPr>
        <w:t>26</w:t>
      </w:r>
      <w:r>
        <w:rPr>
          <w:rFonts w:ascii="Helvetica" w:hAnsi="Helvetica" w:cs="Helvetica"/>
          <w:color w:val="333333"/>
        </w:rPr>
        <w:t>日进行（起始时间</w:t>
      </w:r>
      <w:r>
        <w:rPr>
          <w:rFonts w:ascii="Helvetica" w:hAnsi="Helvetica" w:cs="Helvetica"/>
          <w:color w:val="333333"/>
        </w:rPr>
        <w:t>8:30</w:t>
      </w:r>
      <w:r>
        <w:rPr>
          <w:rFonts w:ascii="Helvetica" w:hAnsi="Helvetica" w:cs="Helvetica"/>
          <w:color w:val="333333"/>
        </w:rPr>
        <w:t>，截止时间由招生单位确定，不超过</w:t>
      </w:r>
      <w:r>
        <w:rPr>
          <w:rFonts w:ascii="Helvetica" w:hAnsi="Helvetica" w:cs="Helvetica"/>
          <w:color w:val="333333"/>
        </w:rPr>
        <w:t>14:30</w:t>
      </w:r>
      <w:r>
        <w:rPr>
          <w:rFonts w:ascii="Helvetica" w:hAnsi="Helvetica" w:cs="Helvetica"/>
          <w:color w:val="333333"/>
        </w:rPr>
        <w:t>）。</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考试时间以北京时间为准。不在规定日期举行的硕士研究生招生考试，国家一律不予承认。</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lastRenderedPageBreak/>
        <w:t>第三十二条</w:t>
      </w:r>
      <w:r>
        <w:rPr>
          <w:rFonts w:ascii="Helvetica" w:hAnsi="Helvetica" w:cs="Helvetica"/>
          <w:color w:val="333333"/>
        </w:rPr>
        <w:t xml:space="preserve"> </w:t>
      </w:r>
      <w:r>
        <w:rPr>
          <w:rFonts w:ascii="Helvetica" w:hAnsi="Helvetica" w:cs="Helvetica"/>
          <w:color w:val="333333"/>
        </w:rPr>
        <w:t>硕士研究生招生初试一般设置四个单元考试科目，即思想政治理论、外国语、业务课</w:t>
      </w:r>
      <w:proofErr w:type="gramStart"/>
      <w:r>
        <w:rPr>
          <w:rFonts w:ascii="Helvetica" w:hAnsi="Helvetica" w:cs="Helvetica"/>
          <w:color w:val="333333"/>
        </w:rPr>
        <w:t>一</w:t>
      </w:r>
      <w:proofErr w:type="gramEnd"/>
      <w:r>
        <w:rPr>
          <w:rFonts w:ascii="Helvetica" w:hAnsi="Helvetica" w:cs="Helvetica"/>
          <w:color w:val="333333"/>
        </w:rPr>
        <w:t>和业务课二，满分分别为</w:t>
      </w:r>
      <w:r>
        <w:rPr>
          <w:rFonts w:ascii="Helvetica" w:hAnsi="Helvetica" w:cs="Helvetica"/>
          <w:color w:val="333333"/>
        </w:rPr>
        <w:t>100</w:t>
      </w:r>
      <w:r>
        <w:rPr>
          <w:rFonts w:ascii="Helvetica" w:hAnsi="Helvetica" w:cs="Helvetica"/>
          <w:color w:val="333333"/>
        </w:rPr>
        <w:t>分、</w:t>
      </w:r>
      <w:r>
        <w:rPr>
          <w:rFonts w:ascii="Helvetica" w:hAnsi="Helvetica" w:cs="Helvetica"/>
          <w:color w:val="333333"/>
        </w:rPr>
        <w:t>100</w:t>
      </w:r>
      <w:r>
        <w:rPr>
          <w:rFonts w:ascii="Helvetica" w:hAnsi="Helvetica" w:cs="Helvetica"/>
          <w:color w:val="333333"/>
        </w:rPr>
        <w:t>分、</w:t>
      </w:r>
      <w:r>
        <w:rPr>
          <w:rFonts w:ascii="Helvetica" w:hAnsi="Helvetica" w:cs="Helvetica"/>
          <w:color w:val="333333"/>
        </w:rPr>
        <w:t>150</w:t>
      </w:r>
      <w:r>
        <w:rPr>
          <w:rFonts w:ascii="Helvetica" w:hAnsi="Helvetica" w:cs="Helvetica"/>
          <w:color w:val="333333"/>
        </w:rPr>
        <w:t>分、</w:t>
      </w:r>
      <w:r>
        <w:rPr>
          <w:rFonts w:ascii="Helvetica" w:hAnsi="Helvetica" w:cs="Helvetica"/>
          <w:color w:val="333333"/>
        </w:rPr>
        <w:t>150</w:t>
      </w:r>
      <w:r>
        <w:rPr>
          <w:rFonts w:ascii="Helvetica" w:hAnsi="Helvetica" w:cs="Helvetica"/>
          <w:color w:val="333333"/>
        </w:rPr>
        <w:t>分。</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第三十三条</w:t>
      </w:r>
      <w:r>
        <w:rPr>
          <w:rFonts w:ascii="Helvetica" w:hAnsi="Helvetica" w:cs="Helvetica"/>
          <w:color w:val="333333"/>
        </w:rPr>
        <w:t xml:space="preserve"> </w:t>
      </w:r>
      <w:r>
        <w:rPr>
          <w:rFonts w:ascii="Helvetica" w:hAnsi="Helvetica" w:cs="Helvetica"/>
          <w:color w:val="333333"/>
        </w:rPr>
        <w:t>教育学、历史学、医学门类初试设置三个单元考试科目，即思想政治理论、外国语、专业基础综合，满分分别为</w:t>
      </w:r>
      <w:r>
        <w:rPr>
          <w:rFonts w:ascii="Helvetica" w:hAnsi="Helvetica" w:cs="Helvetica"/>
          <w:color w:val="333333"/>
        </w:rPr>
        <w:t>100</w:t>
      </w:r>
      <w:r>
        <w:rPr>
          <w:rFonts w:ascii="Helvetica" w:hAnsi="Helvetica" w:cs="Helvetica"/>
          <w:color w:val="333333"/>
        </w:rPr>
        <w:t>分、</w:t>
      </w:r>
      <w:r>
        <w:rPr>
          <w:rFonts w:ascii="Helvetica" w:hAnsi="Helvetica" w:cs="Helvetica"/>
          <w:color w:val="333333"/>
        </w:rPr>
        <w:t>100</w:t>
      </w:r>
      <w:r>
        <w:rPr>
          <w:rFonts w:ascii="Helvetica" w:hAnsi="Helvetica" w:cs="Helvetica"/>
          <w:color w:val="333333"/>
        </w:rPr>
        <w:t>分、</w:t>
      </w:r>
      <w:r>
        <w:rPr>
          <w:rFonts w:ascii="Helvetica" w:hAnsi="Helvetica" w:cs="Helvetica"/>
          <w:color w:val="333333"/>
        </w:rPr>
        <w:t>300</w:t>
      </w:r>
      <w:r>
        <w:rPr>
          <w:rFonts w:ascii="Helvetica" w:hAnsi="Helvetica" w:cs="Helvetica"/>
          <w:color w:val="333333"/>
        </w:rPr>
        <w:t>分。</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体育、应用心理、文物与博物馆、药学、中药学、临床医学、口腔医学、中医、公共卫生、护理等专业学位硕士初试设置三个单元考试科目，即思想政治理论、外国语、专业基础综合，满分分别为</w:t>
      </w:r>
      <w:r>
        <w:rPr>
          <w:rFonts w:ascii="Helvetica" w:hAnsi="Helvetica" w:cs="Helvetica"/>
          <w:color w:val="333333"/>
        </w:rPr>
        <w:t>100</w:t>
      </w:r>
      <w:r>
        <w:rPr>
          <w:rFonts w:ascii="Helvetica" w:hAnsi="Helvetica" w:cs="Helvetica"/>
          <w:color w:val="333333"/>
        </w:rPr>
        <w:t>分、</w:t>
      </w:r>
      <w:r>
        <w:rPr>
          <w:rFonts w:ascii="Helvetica" w:hAnsi="Helvetica" w:cs="Helvetica"/>
          <w:color w:val="333333"/>
        </w:rPr>
        <w:t>100</w:t>
      </w:r>
      <w:r>
        <w:rPr>
          <w:rFonts w:ascii="Helvetica" w:hAnsi="Helvetica" w:cs="Helvetica"/>
          <w:color w:val="333333"/>
        </w:rPr>
        <w:t>分、</w:t>
      </w:r>
      <w:r>
        <w:rPr>
          <w:rFonts w:ascii="Helvetica" w:hAnsi="Helvetica" w:cs="Helvetica"/>
          <w:color w:val="333333"/>
        </w:rPr>
        <w:t>300</w:t>
      </w:r>
      <w:r>
        <w:rPr>
          <w:rFonts w:ascii="Helvetica" w:hAnsi="Helvetica" w:cs="Helvetica"/>
          <w:color w:val="333333"/>
        </w:rPr>
        <w:t>分。</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会计、图书情报、工商管理、公共管理、旅游管理、工程管理和审计等专业学位硕士初试设置两个单元考试科目，即外国语、管理类综合能力，满分分别为</w:t>
      </w:r>
      <w:r>
        <w:rPr>
          <w:rFonts w:ascii="Helvetica" w:hAnsi="Helvetica" w:cs="Helvetica"/>
          <w:color w:val="333333"/>
        </w:rPr>
        <w:t>100</w:t>
      </w:r>
      <w:r>
        <w:rPr>
          <w:rFonts w:ascii="Helvetica" w:hAnsi="Helvetica" w:cs="Helvetica"/>
          <w:color w:val="333333"/>
        </w:rPr>
        <w:t>分、</w:t>
      </w:r>
      <w:r>
        <w:rPr>
          <w:rFonts w:ascii="Helvetica" w:hAnsi="Helvetica" w:cs="Helvetica"/>
          <w:color w:val="333333"/>
        </w:rPr>
        <w:t>200</w:t>
      </w:r>
      <w:r>
        <w:rPr>
          <w:rFonts w:ascii="Helvetica" w:hAnsi="Helvetica" w:cs="Helvetica"/>
          <w:color w:val="333333"/>
        </w:rPr>
        <w:t>分。</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金融、应用统计、税务、国际商务、保险、资产评估等专业学位硕士初试第三单元业务课</w:t>
      </w:r>
      <w:proofErr w:type="gramStart"/>
      <w:r>
        <w:rPr>
          <w:rFonts w:ascii="Helvetica" w:hAnsi="Helvetica" w:cs="Helvetica"/>
          <w:color w:val="333333"/>
        </w:rPr>
        <w:t>一</w:t>
      </w:r>
      <w:proofErr w:type="gramEnd"/>
      <w:r>
        <w:rPr>
          <w:rFonts w:ascii="Helvetica" w:hAnsi="Helvetica" w:cs="Helvetica"/>
          <w:color w:val="333333"/>
        </w:rPr>
        <w:t>设置经济类综合能力考试科目，满分为</w:t>
      </w:r>
      <w:r>
        <w:rPr>
          <w:rFonts w:ascii="Helvetica" w:hAnsi="Helvetica" w:cs="Helvetica"/>
          <w:color w:val="333333"/>
        </w:rPr>
        <w:t>150</w:t>
      </w:r>
      <w:r>
        <w:rPr>
          <w:rFonts w:ascii="Helvetica" w:hAnsi="Helvetica" w:cs="Helvetica"/>
          <w:color w:val="333333"/>
        </w:rPr>
        <w:t>分。</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第三十四条</w:t>
      </w:r>
      <w:r>
        <w:rPr>
          <w:rFonts w:ascii="Helvetica" w:hAnsi="Helvetica" w:cs="Helvetica"/>
          <w:color w:val="333333"/>
        </w:rPr>
        <w:t xml:space="preserve"> </w:t>
      </w:r>
      <w:r>
        <w:rPr>
          <w:rFonts w:ascii="Helvetica" w:hAnsi="Helvetica" w:cs="Helvetica"/>
          <w:color w:val="333333"/>
        </w:rPr>
        <w:t>硕士研究生招生考试的全国统一命题科目为思想政治理论、英语（一）、英语（二）、俄语、日语、数学（一）、数学（二）、数学（三）、教育学专业基础、心理学专业基础、历史学专业基础、临床医学综合能力（中医）、临床医学综合能力（西医），数学（农）、化学（农）、植物生理学与生物化学、动物生理学与生物化学、计算机学科专业基础、管理类综合能力、法律硕士专业基础（非法学）、法律硕士综合（非法学）、法律硕士专业基础（法学）、法律硕士综合（法学）、经济类综合能力。其中，教育学专业基础、心理学专业基础、历史学专业基础、数学（农）、化学（农）、植物生理学与生物化学、动物生理学与生物化学、计算机学科专业基础、经济类综合能力试题由招生单位统筹考虑本单位实际情况自主选择使用；口腔医学专业学位既可选用统一命题的临床医学综合能力，也可由招生单位自主命题。</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医学学术学位硕士研究生初试业务课科目由招生单位按一级学科自主命题。</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lastRenderedPageBreak/>
        <w:t>从</w:t>
      </w:r>
      <w:r>
        <w:rPr>
          <w:rFonts w:ascii="Helvetica" w:hAnsi="Helvetica" w:cs="Helvetica"/>
          <w:color w:val="333333"/>
        </w:rPr>
        <w:t>2024</w:t>
      </w:r>
      <w:r>
        <w:rPr>
          <w:rFonts w:ascii="Helvetica" w:hAnsi="Helvetica" w:cs="Helvetica"/>
          <w:color w:val="333333"/>
        </w:rPr>
        <w:t>年全国硕士研究生招生考试起，教育专业学位硕士业务课考试科目将增设全国统一命题科目，供相关招生单位自主选择使用。</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第三十五条</w:t>
      </w:r>
      <w:r>
        <w:rPr>
          <w:rFonts w:ascii="Helvetica" w:hAnsi="Helvetica" w:cs="Helvetica"/>
          <w:color w:val="333333"/>
        </w:rPr>
        <w:t xml:space="preserve"> </w:t>
      </w:r>
      <w:r>
        <w:rPr>
          <w:rFonts w:ascii="Helvetica" w:hAnsi="Helvetica" w:cs="Helvetica"/>
          <w:color w:val="333333"/>
        </w:rPr>
        <w:t>招生单位必须按教育部的有关规定确定考试科目并使用相关试题。</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第三十六条</w:t>
      </w:r>
      <w:r>
        <w:rPr>
          <w:rFonts w:ascii="Helvetica" w:hAnsi="Helvetica" w:cs="Helvetica"/>
          <w:color w:val="333333"/>
        </w:rPr>
        <w:t xml:space="preserve"> </w:t>
      </w:r>
      <w:r>
        <w:rPr>
          <w:rFonts w:ascii="Helvetica" w:hAnsi="Helvetica" w:cs="Helvetica"/>
          <w:color w:val="333333"/>
        </w:rPr>
        <w:t>初试方式均为笔试。</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12</w:t>
      </w:r>
      <w:r>
        <w:rPr>
          <w:rFonts w:ascii="Helvetica" w:hAnsi="Helvetica" w:cs="Helvetica"/>
          <w:color w:val="333333"/>
        </w:rPr>
        <w:t>月</w:t>
      </w:r>
      <w:r>
        <w:rPr>
          <w:rFonts w:ascii="Helvetica" w:hAnsi="Helvetica" w:cs="Helvetica"/>
          <w:color w:val="333333"/>
        </w:rPr>
        <w:t>24</w:t>
      </w:r>
      <w:r>
        <w:rPr>
          <w:rFonts w:ascii="Helvetica" w:hAnsi="Helvetica" w:cs="Helvetica"/>
          <w:color w:val="333333"/>
        </w:rPr>
        <w:t>日上午</w:t>
      </w:r>
      <w:r>
        <w:rPr>
          <w:rFonts w:ascii="Helvetica" w:hAnsi="Helvetica" w:cs="Helvetica"/>
          <w:color w:val="333333"/>
        </w:rPr>
        <w:t xml:space="preserve"> </w:t>
      </w:r>
      <w:r>
        <w:rPr>
          <w:rFonts w:ascii="Helvetica" w:hAnsi="Helvetica" w:cs="Helvetica"/>
          <w:color w:val="333333"/>
        </w:rPr>
        <w:t>思想政治理论、管理类综合能力</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12</w:t>
      </w:r>
      <w:r>
        <w:rPr>
          <w:rFonts w:ascii="Helvetica" w:hAnsi="Helvetica" w:cs="Helvetica"/>
          <w:color w:val="333333"/>
        </w:rPr>
        <w:t>月</w:t>
      </w:r>
      <w:r>
        <w:rPr>
          <w:rFonts w:ascii="Helvetica" w:hAnsi="Helvetica" w:cs="Helvetica"/>
          <w:color w:val="333333"/>
        </w:rPr>
        <w:t>24</w:t>
      </w:r>
      <w:r>
        <w:rPr>
          <w:rFonts w:ascii="Helvetica" w:hAnsi="Helvetica" w:cs="Helvetica"/>
          <w:color w:val="333333"/>
        </w:rPr>
        <w:t>日下午</w:t>
      </w:r>
      <w:r>
        <w:rPr>
          <w:rFonts w:ascii="Helvetica" w:hAnsi="Helvetica" w:cs="Helvetica"/>
          <w:color w:val="333333"/>
        </w:rPr>
        <w:t xml:space="preserve"> </w:t>
      </w:r>
      <w:r>
        <w:rPr>
          <w:rFonts w:ascii="Helvetica" w:hAnsi="Helvetica" w:cs="Helvetica"/>
          <w:color w:val="333333"/>
        </w:rPr>
        <w:t>外国语</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12</w:t>
      </w:r>
      <w:r>
        <w:rPr>
          <w:rFonts w:ascii="Helvetica" w:hAnsi="Helvetica" w:cs="Helvetica"/>
          <w:color w:val="333333"/>
        </w:rPr>
        <w:t>月</w:t>
      </w:r>
      <w:r>
        <w:rPr>
          <w:rFonts w:ascii="Helvetica" w:hAnsi="Helvetica" w:cs="Helvetica"/>
          <w:color w:val="333333"/>
        </w:rPr>
        <w:t>25</w:t>
      </w:r>
      <w:r>
        <w:rPr>
          <w:rFonts w:ascii="Helvetica" w:hAnsi="Helvetica" w:cs="Helvetica"/>
          <w:color w:val="333333"/>
        </w:rPr>
        <w:t>日上午</w:t>
      </w:r>
      <w:r>
        <w:rPr>
          <w:rFonts w:ascii="Helvetica" w:hAnsi="Helvetica" w:cs="Helvetica"/>
          <w:color w:val="333333"/>
        </w:rPr>
        <w:t xml:space="preserve"> </w:t>
      </w:r>
      <w:r>
        <w:rPr>
          <w:rFonts w:ascii="Helvetica" w:hAnsi="Helvetica" w:cs="Helvetica"/>
          <w:color w:val="333333"/>
        </w:rPr>
        <w:t>业务课一</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12</w:t>
      </w:r>
      <w:r>
        <w:rPr>
          <w:rFonts w:ascii="Helvetica" w:hAnsi="Helvetica" w:cs="Helvetica"/>
          <w:color w:val="333333"/>
        </w:rPr>
        <w:t>月</w:t>
      </w:r>
      <w:r>
        <w:rPr>
          <w:rFonts w:ascii="Helvetica" w:hAnsi="Helvetica" w:cs="Helvetica"/>
          <w:color w:val="333333"/>
        </w:rPr>
        <w:t>25</w:t>
      </w:r>
      <w:r>
        <w:rPr>
          <w:rFonts w:ascii="Helvetica" w:hAnsi="Helvetica" w:cs="Helvetica"/>
          <w:color w:val="333333"/>
        </w:rPr>
        <w:t>日下午</w:t>
      </w:r>
      <w:r>
        <w:rPr>
          <w:rFonts w:ascii="Helvetica" w:hAnsi="Helvetica" w:cs="Helvetica"/>
          <w:color w:val="333333"/>
        </w:rPr>
        <w:t xml:space="preserve"> </w:t>
      </w:r>
      <w:r>
        <w:rPr>
          <w:rFonts w:ascii="Helvetica" w:hAnsi="Helvetica" w:cs="Helvetica"/>
          <w:color w:val="333333"/>
        </w:rPr>
        <w:t>业务课二</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12</w:t>
      </w:r>
      <w:r>
        <w:rPr>
          <w:rFonts w:ascii="Helvetica" w:hAnsi="Helvetica" w:cs="Helvetica"/>
          <w:color w:val="333333"/>
        </w:rPr>
        <w:t>月</w:t>
      </w:r>
      <w:r>
        <w:rPr>
          <w:rFonts w:ascii="Helvetica" w:hAnsi="Helvetica" w:cs="Helvetica"/>
          <w:color w:val="333333"/>
        </w:rPr>
        <w:t>26</w:t>
      </w:r>
      <w:r>
        <w:rPr>
          <w:rFonts w:ascii="Helvetica" w:hAnsi="Helvetica" w:cs="Helvetica"/>
          <w:color w:val="333333"/>
        </w:rPr>
        <w:t>日</w:t>
      </w:r>
      <w:r>
        <w:rPr>
          <w:rFonts w:ascii="Helvetica" w:hAnsi="Helvetica" w:cs="Helvetica"/>
          <w:color w:val="333333"/>
        </w:rPr>
        <w:t xml:space="preserve"> </w:t>
      </w:r>
      <w:r>
        <w:rPr>
          <w:rFonts w:ascii="Helvetica" w:hAnsi="Helvetica" w:cs="Helvetica"/>
          <w:color w:val="333333"/>
        </w:rPr>
        <w:t>考试时间超过</w:t>
      </w:r>
      <w:r>
        <w:rPr>
          <w:rFonts w:ascii="Helvetica" w:hAnsi="Helvetica" w:cs="Helvetica"/>
          <w:color w:val="333333"/>
        </w:rPr>
        <w:t>3</w:t>
      </w:r>
      <w:r>
        <w:rPr>
          <w:rFonts w:ascii="Helvetica" w:hAnsi="Helvetica" w:cs="Helvetica"/>
          <w:color w:val="333333"/>
        </w:rPr>
        <w:t>小时或有使用画板等特殊要求的考试科目</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每科考试时间一般为</w:t>
      </w:r>
      <w:r>
        <w:rPr>
          <w:rFonts w:ascii="Helvetica" w:hAnsi="Helvetica" w:cs="Helvetica"/>
          <w:color w:val="333333"/>
        </w:rPr>
        <w:t>3</w:t>
      </w:r>
      <w:r>
        <w:rPr>
          <w:rFonts w:ascii="Helvetica" w:hAnsi="Helvetica" w:cs="Helvetica"/>
          <w:color w:val="333333"/>
        </w:rPr>
        <w:t>小时；建筑设计等安排在</w:t>
      </w:r>
      <w:r>
        <w:rPr>
          <w:rFonts w:ascii="Helvetica" w:hAnsi="Helvetica" w:cs="Helvetica"/>
          <w:color w:val="333333"/>
        </w:rPr>
        <w:t>12</w:t>
      </w:r>
      <w:r>
        <w:rPr>
          <w:rFonts w:ascii="Helvetica" w:hAnsi="Helvetica" w:cs="Helvetica"/>
          <w:color w:val="333333"/>
        </w:rPr>
        <w:t>月</w:t>
      </w:r>
      <w:r>
        <w:rPr>
          <w:rFonts w:ascii="Helvetica" w:hAnsi="Helvetica" w:cs="Helvetica"/>
          <w:color w:val="333333"/>
        </w:rPr>
        <w:t>26</w:t>
      </w:r>
      <w:r>
        <w:rPr>
          <w:rFonts w:ascii="Helvetica" w:hAnsi="Helvetica" w:cs="Helvetica"/>
          <w:color w:val="333333"/>
        </w:rPr>
        <w:t>日考试的特殊科目考试时间最长不超过</w:t>
      </w:r>
      <w:r>
        <w:rPr>
          <w:rFonts w:ascii="Helvetica" w:hAnsi="Helvetica" w:cs="Helvetica"/>
          <w:color w:val="333333"/>
        </w:rPr>
        <w:t>6</w:t>
      </w:r>
      <w:r>
        <w:rPr>
          <w:rFonts w:ascii="Helvetica" w:hAnsi="Helvetica" w:cs="Helvetica"/>
          <w:color w:val="333333"/>
        </w:rPr>
        <w:t>小时。详细考试时间、考试科目及有关要求等由考点和招生单位予以公布。</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第三十七条</w:t>
      </w:r>
      <w:r>
        <w:rPr>
          <w:rFonts w:ascii="Helvetica" w:hAnsi="Helvetica" w:cs="Helvetica"/>
          <w:color w:val="333333"/>
        </w:rPr>
        <w:t xml:space="preserve"> </w:t>
      </w:r>
      <w:r>
        <w:rPr>
          <w:rFonts w:ascii="Helvetica" w:hAnsi="Helvetica" w:cs="Helvetica"/>
          <w:color w:val="333333"/>
        </w:rPr>
        <w:t>初试的组织工作和考务工作由教育部教育考试院及各级教育招生考试机构按照相关文件规定执行。</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第三十八条</w:t>
      </w:r>
      <w:r>
        <w:rPr>
          <w:rFonts w:ascii="Helvetica" w:hAnsi="Helvetica" w:cs="Helvetica"/>
          <w:color w:val="333333"/>
        </w:rPr>
        <w:t xml:space="preserve"> </w:t>
      </w:r>
      <w:r>
        <w:rPr>
          <w:rFonts w:ascii="Helvetica" w:hAnsi="Helvetica" w:cs="Helvetica"/>
          <w:color w:val="333333"/>
        </w:rPr>
        <w:t>单独考试须在省级教育招生考试机构指定的考点组织进行。</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第三十九条</w:t>
      </w:r>
      <w:r>
        <w:rPr>
          <w:rFonts w:ascii="Helvetica" w:hAnsi="Helvetica" w:cs="Helvetica"/>
          <w:color w:val="333333"/>
        </w:rPr>
        <w:t xml:space="preserve"> </w:t>
      </w:r>
      <w:r>
        <w:rPr>
          <w:rFonts w:ascii="Helvetica" w:hAnsi="Helvetica" w:cs="Helvetica"/>
          <w:color w:val="333333"/>
        </w:rPr>
        <w:t>因试卷错寄、漏寄、邮递故障等非考生本人原因而无法正常考试的考生可参加补考。</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补考程序为：招生单位将初步审查同意补考的考生姓名、报考单位、补考科目及补考原因一一写明，报所在省级教育招生考试机构审核批准后，自行安排或协商有关考点在规定时间内组织补考。</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lastRenderedPageBreak/>
        <w:t>各补考科目均由招生单位命题。补考试题的形式和难易程度应与原试题相一致。</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补考一般安排在考试结束后</w:t>
      </w:r>
      <w:r>
        <w:rPr>
          <w:rFonts w:ascii="Helvetica" w:hAnsi="Helvetica" w:cs="Helvetica"/>
          <w:color w:val="333333"/>
        </w:rPr>
        <w:t>1</w:t>
      </w:r>
      <w:r>
        <w:rPr>
          <w:rFonts w:ascii="Helvetica" w:hAnsi="Helvetica" w:cs="Helvetica"/>
          <w:color w:val="333333"/>
        </w:rPr>
        <w:t>个月内进行，具体时间由相关招生单位确定。</w:t>
      </w:r>
    </w:p>
    <w:p w:rsidR="00D51B3B" w:rsidRDefault="00D51B3B" w:rsidP="00D51B3B">
      <w:pPr>
        <w:pStyle w:val="a3"/>
        <w:spacing w:before="0" w:beforeAutospacing="0" w:after="225" w:afterAutospacing="0" w:line="480" w:lineRule="atLeast"/>
        <w:ind w:firstLine="480"/>
        <w:jc w:val="center"/>
        <w:rPr>
          <w:rFonts w:ascii="Helvetica" w:hAnsi="Helvetica" w:cs="Helvetica"/>
          <w:color w:val="333333"/>
        </w:rPr>
      </w:pPr>
      <w:r>
        <w:rPr>
          <w:rStyle w:val="a4"/>
          <w:rFonts w:ascii="Helvetica" w:hAnsi="Helvetica" w:cs="Helvetica"/>
          <w:color w:val="333333"/>
        </w:rPr>
        <w:t>第七章</w:t>
      </w:r>
      <w:r>
        <w:rPr>
          <w:rStyle w:val="a4"/>
          <w:rFonts w:ascii="Helvetica" w:hAnsi="Helvetica" w:cs="Helvetica"/>
          <w:color w:val="333333"/>
        </w:rPr>
        <w:t xml:space="preserve"> </w:t>
      </w:r>
      <w:r>
        <w:rPr>
          <w:rStyle w:val="a4"/>
          <w:rFonts w:ascii="Helvetica" w:hAnsi="Helvetica" w:cs="Helvetica"/>
          <w:color w:val="333333"/>
        </w:rPr>
        <w:t>评卷</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第四十条</w:t>
      </w:r>
      <w:r>
        <w:rPr>
          <w:rFonts w:ascii="Helvetica" w:hAnsi="Helvetica" w:cs="Helvetica"/>
          <w:color w:val="333333"/>
        </w:rPr>
        <w:t xml:space="preserve"> </w:t>
      </w:r>
      <w:r>
        <w:rPr>
          <w:rFonts w:ascii="Helvetica" w:hAnsi="Helvetica" w:cs="Helvetica"/>
          <w:color w:val="333333"/>
        </w:rPr>
        <w:t>全国统一命题科目的评卷工作由省（区、市）高等学校招生委员会在教育部教育考试院指导下统一组织，具体的评卷细则、工作程序、要求和纪律，由省级教育招生考试机构根据教育部的要求制订。</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第四十一条</w:t>
      </w:r>
      <w:r>
        <w:rPr>
          <w:rFonts w:ascii="Helvetica" w:hAnsi="Helvetica" w:cs="Helvetica"/>
          <w:color w:val="333333"/>
        </w:rPr>
        <w:t xml:space="preserve"> </w:t>
      </w:r>
      <w:r>
        <w:rPr>
          <w:rFonts w:ascii="Helvetica" w:hAnsi="Helvetica" w:cs="Helvetica"/>
          <w:color w:val="333333"/>
        </w:rPr>
        <w:t>全国统一命题科目评卷工作实行省（区、市）高等学校招生委员会统一领导、省级教育招生考试机构统一组织、评卷工作承办单位具体实施的管理体制。招生单位有承担</w:t>
      </w:r>
      <w:proofErr w:type="gramStart"/>
      <w:r>
        <w:rPr>
          <w:rFonts w:ascii="Helvetica" w:hAnsi="Helvetica" w:cs="Helvetica"/>
          <w:color w:val="333333"/>
        </w:rPr>
        <w:t>当地全国</w:t>
      </w:r>
      <w:proofErr w:type="gramEnd"/>
      <w:r>
        <w:rPr>
          <w:rFonts w:ascii="Helvetica" w:hAnsi="Helvetica" w:cs="Helvetica"/>
          <w:color w:val="333333"/>
        </w:rPr>
        <w:t>统一命题科目评卷的责任和义务。</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第四十二条</w:t>
      </w:r>
      <w:r>
        <w:rPr>
          <w:rFonts w:ascii="Helvetica" w:hAnsi="Helvetica" w:cs="Helvetica"/>
          <w:color w:val="333333"/>
        </w:rPr>
        <w:t xml:space="preserve"> </w:t>
      </w:r>
      <w:r>
        <w:rPr>
          <w:rFonts w:ascii="Helvetica" w:hAnsi="Helvetica" w:cs="Helvetica"/>
          <w:color w:val="333333"/>
        </w:rPr>
        <w:t>省级教育招生考试机构要加强评卷点建设。各评卷点要成立由各省级教育招生考试机构负责人和承办单位负责人共同组成的领导小组，加强对评卷工作的领导和管理；建立健全评卷工作系列规章制度，特别是评卷工作责任制度、责任追究制度和评卷工作质量监督保证制度；要逐步完善评卷教师的聘任机制，保证评卷工作的需要。</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第四十三条</w:t>
      </w:r>
      <w:r>
        <w:rPr>
          <w:rFonts w:ascii="Helvetica" w:hAnsi="Helvetica" w:cs="Helvetica"/>
          <w:color w:val="333333"/>
        </w:rPr>
        <w:t xml:space="preserve"> </w:t>
      </w:r>
      <w:r>
        <w:rPr>
          <w:rFonts w:ascii="Helvetica" w:hAnsi="Helvetica" w:cs="Helvetica"/>
          <w:color w:val="333333"/>
        </w:rPr>
        <w:t>省级教育招生考试机构成立由相关招生单位各学科权威专家组成的全国统一命题科目评卷工作专家组，根据教育部教育考试院提供的评分参考，负责本地区全国统一命题科目评卷工作细则的拟定、试卷的试评、评卷教师的培训、评卷工作的业务指导与组织实施、试卷评阅过程中争议问题的仲裁等工作。</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第四十四条</w:t>
      </w:r>
      <w:r>
        <w:rPr>
          <w:rFonts w:ascii="Helvetica" w:hAnsi="Helvetica" w:cs="Helvetica"/>
          <w:color w:val="333333"/>
        </w:rPr>
        <w:t xml:space="preserve"> </w:t>
      </w:r>
      <w:r>
        <w:rPr>
          <w:rFonts w:ascii="Helvetica" w:hAnsi="Helvetica" w:cs="Helvetica"/>
          <w:color w:val="333333"/>
        </w:rPr>
        <w:t>省级教育招生考试机构根据专家组的提名，聘请有关教师承担各学科评卷工作，招生单位有责任和义务按省级教育招生考试机构的要求选派所需评卷教师，无正当理由不得推辞拒绝。评卷工作由评卷教师所在学校以适当方式计入本人工作量。</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lastRenderedPageBreak/>
        <w:t>第四十五条</w:t>
      </w:r>
      <w:r>
        <w:rPr>
          <w:rFonts w:ascii="Helvetica" w:hAnsi="Helvetica" w:cs="Helvetica"/>
          <w:color w:val="333333"/>
        </w:rPr>
        <w:t xml:space="preserve"> </w:t>
      </w:r>
      <w:r>
        <w:rPr>
          <w:rFonts w:ascii="Helvetica" w:hAnsi="Helvetica" w:cs="Helvetica"/>
          <w:color w:val="333333"/>
        </w:rPr>
        <w:t>招生单位自命题科目的评卷工作原则上由招生单位负责，组织管理工作参照全国统一命题科目评卷管理体制、办法和有关要求实施。鼓励招生单位积极采用网上评卷等方式，加强评卷工作规范管理，各省级教育招生考试机构应予以积极指导和大力支持。各招生单位在评卷结束后，应将自命题科目的成绩上报省级教育招生考试机构。省级教育招生考试机构在评卷结束后，应将全国统一命题科目成绩和自命题科目成绩合成后，在规定时间上报教育部，同时将全国统一命题科目成绩返回招生单位。</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第四十六条</w:t>
      </w:r>
      <w:r>
        <w:rPr>
          <w:rFonts w:ascii="Helvetica" w:hAnsi="Helvetica" w:cs="Helvetica"/>
          <w:color w:val="333333"/>
        </w:rPr>
        <w:t xml:space="preserve"> </w:t>
      </w:r>
      <w:r>
        <w:rPr>
          <w:rFonts w:ascii="Helvetica" w:hAnsi="Helvetica" w:cs="Helvetica"/>
          <w:color w:val="333333"/>
        </w:rPr>
        <w:t>招生单位应当在规定时间内向考生公布成绩。考生对评卷结果有异议</w:t>
      </w:r>
      <w:r>
        <w:rPr>
          <w:rFonts w:ascii="Helvetica" w:hAnsi="Helvetica" w:cs="Helvetica"/>
          <w:color w:val="333333"/>
        </w:rPr>
        <w:t>,</w:t>
      </w:r>
      <w:r>
        <w:rPr>
          <w:rFonts w:ascii="Helvetica" w:hAnsi="Helvetica" w:cs="Helvetica"/>
          <w:color w:val="333333"/>
        </w:rPr>
        <w:t>可以依程序申请成绩复查，具体的复查办法按照教育部相关考</w:t>
      </w:r>
      <w:proofErr w:type="gramStart"/>
      <w:r>
        <w:rPr>
          <w:rFonts w:ascii="Helvetica" w:hAnsi="Helvetica" w:cs="Helvetica"/>
          <w:color w:val="333333"/>
        </w:rPr>
        <w:t>务</w:t>
      </w:r>
      <w:proofErr w:type="gramEnd"/>
      <w:r>
        <w:rPr>
          <w:rFonts w:ascii="Helvetica" w:hAnsi="Helvetica" w:cs="Helvetica"/>
          <w:color w:val="333333"/>
        </w:rPr>
        <w:t>文件执行。</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第四十七条</w:t>
      </w:r>
      <w:r>
        <w:rPr>
          <w:rFonts w:ascii="Helvetica" w:hAnsi="Helvetica" w:cs="Helvetica"/>
          <w:color w:val="333333"/>
        </w:rPr>
        <w:t xml:space="preserve"> </w:t>
      </w:r>
      <w:r>
        <w:rPr>
          <w:rFonts w:ascii="Helvetica" w:hAnsi="Helvetica" w:cs="Helvetica"/>
          <w:color w:val="333333"/>
        </w:rPr>
        <w:t>进行电子扫描的纸介质答卷保留</w:t>
      </w:r>
      <w:r>
        <w:rPr>
          <w:rFonts w:ascii="Helvetica" w:hAnsi="Helvetica" w:cs="Helvetica"/>
          <w:color w:val="333333"/>
        </w:rPr>
        <w:t>1</w:t>
      </w:r>
      <w:r>
        <w:rPr>
          <w:rFonts w:ascii="Helvetica" w:hAnsi="Helvetica" w:cs="Helvetica"/>
          <w:color w:val="333333"/>
        </w:rPr>
        <w:t>年，其电子扫描版答卷保留</w:t>
      </w:r>
      <w:r>
        <w:rPr>
          <w:rFonts w:ascii="Helvetica" w:hAnsi="Helvetica" w:cs="Helvetica"/>
          <w:color w:val="333333"/>
        </w:rPr>
        <w:t>3</w:t>
      </w:r>
      <w:r>
        <w:rPr>
          <w:rFonts w:ascii="Helvetica" w:hAnsi="Helvetica" w:cs="Helvetica"/>
          <w:color w:val="333333"/>
        </w:rPr>
        <w:t>年；不进行电子扫描的纸介质答卷保留</w:t>
      </w:r>
      <w:r>
        <w:rPr>
          <w:rFonts w:ascii="Helvetica" w:hAnsi="Helvetica" w:cs="Helvetica"/>
          <w:color w:val="333333"/>
        </w:rPr>
        <w:t>3</w:t>
      </w:r>
      <w:r>
        <w:rPr>
          <w:rFonts w:ascii="Helvetica" w:hAnsi="Helvetica" w:cs="Helvetica"/>
          <w:color w:val="333333"/>
        </w:rPr>
        <w:t>年。</w:t>
      </w:r>
    </w:p>
    <w:p w:rsidR="00D51B3B" w:rsidRDefault="00D51B3B" w:rsidP="00D51B3B">
      <w:pPr>
        <w:pStyle w:val="a3"/>
        <w:spacing w:before="0" w:beforeAutospacing="0" w:after="225" w:afterAutospacing="0" w:line="480" w:lineRule="atLeast"/>
        <w:ind w:firstLine="480"/>
        <w:jc w:val="center"/>
        <w:rPr>
          <w:rFonts w:ascii="Helvetica" w:hAnsi="Helvetica" w:cs="Helvetica"/>
          <w:color w:val="333333"/>
        </w:rPr>
      </w:pPr>
      <w:r>
        <w:rPr>
          <w:rStyle w:val="a4"/>
          <w:rFonts w:ascii="Helvetica" w:hAnsi="Helvetica" w:cs="Helvetica"/>
          <w:color w:val="333333"/>
        </w:rPr>
        <w:t>第八章</w:t>
      </w:r>
      <w:r>
        <w:rPr>
          <w:rStyle w:val="a4"/>
          <w:rFonts w:ascii="Helvetica" w:hAnsi="Helvetica" w:cs="Helvetica"/>
          <w:color w:val="333333"/>
        </w:rPr>
        <w:t xml:space="preserve"> </w:t>
      </w:r>
      <w:r>
        <w:rPr>
          <w:rStyle w:val="a4"/>
          <w:rFonts w:ascii="Helvetica" w:hAnsi="Helvetica" w:cs="Helvetica"/>
          <w:color w:val="333333"/>
        </w:rPr>
        <w:t>复试</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第四十八条</w:t>
      </w:r>
      <w:r>
        <w:rPr>
          <w:rFonts w:ascii="Helvetica" w:hAnsi="Helvetica" w:cs="Helvetica"/>
          <w:color w:val="333333"/>
        </w:rPr>
        <w:t xml:space="preserve"> </w:t>
      </w:r>
      <w:r>
        <w:rPr>
          <w:rFonts w:ascii="Helvetica" w:hAnsi="Helvetica" w:cs="Helvetica"/>
          <w:color w:val="333333"/>
        </w:rPr>
        <w:t>复试是硕士研究生招生考试的重要组成部分，用于考查考生的创新能力、专业素养和综合素质等，是硕士研究生录取的必要环节，复试不合格者不予录取。</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第四十九条</w:t>
      </w:r>
      <w:r>
        <w:rPr>
          <w:rFonts w:ascii="Helvetica" w:hAnsi="Helvetica" w:cs="Helvetica"/>
          <w:color w:val="333333"/>
        </w:rPr>
        <w:t xml:space="preserve"> </w:t>
      </w:r>
      <w:r>
        <w:rPr>
          <w:rFonts w:ascii="Helvetica" w:hAnsi="Helvetica" w:cs="Helvetica"/>
          <w:color w:val="333333"/>
        </w:rPr>
        <w:t>复试时间、地点、内容、方式、成绩使用办法、组织管理等由招生单位按教育部有关规定自主确定。复试办法和程序由招生单位公布。招生单位原则上应采用命制多套试题、安排考生随机抽取试题等方式加强复试过程管理。全部复试工作一般应在录取当年</w:t>
      </w:r>
      <w:r>
        <w:rPr>
          <w:rFonts w:ascii="Helvetica" w:hAnsi="Helvetica" w:cs="Helvetica"/>
          <w:color w:val="333333"/>
        </w:rPr>
        <w:t>4</w:t>
      </w:r>
      <w:r>
        <w:rPr>
          <w:rFonts w:ascii="Helvetica" w:hAnsi="Helvetica" w:cs="Helvetica"/>
          <w:color w:val="333333"/>
        </w:rPr>
        <w:t>月底前完成。</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第五十条</w:t>
      </w:r>
      <w:r>
        <w:rPr>
          <w:rFonts w:ascii="Helvetica" w:hAnsi="Helvetica" w:cs="Helvetica"/>
          <w:color w:val="333333"/>
        </w:rPr>
        <w:t xml:space="preserve"> </w:t>
      </w:r>
      <w:r>
        <w:rPr>
          <w:rFonts w:ascii="Helvetica" w:hAnsi="Helvetica" w:cs="Helvetica"/>
          <w:color w:val="333333"/>
        </w:rPr>
        <w:t>教育部按照一区、二区制定并公布参加全国统一考试考生进入复试的初试成绩基本要求。一区包括北京、天津、河北、山西、辽宁、吉林、黑龙江、上海、江苏、浙江、安徽、福建、江西、山东、河南、湖北、湖南、广东、重庆、四川、陕西等</w:t>
      </w:r>
      <w:r>
        <w:rPr>
          <w:rFonts w:ascii="Helvetica" w:hAnsi="Helvetica" w:cs="Helvetica"/>
          <w:color w:val="333333"/>
        </w:rPr>
        <w:t>21</w:t>
      </w:r>
      <w:r>
        <w:rPr>
          <w:rFonts w:ascii="Helvetica" w:hAnsi="Helvetica" w:cs="Helvetica"/>
          <w:color w:val="333333"/>
        </w:rPr>
        <w:t>省（市）；二区包括内蒙古、广西、海南、贵州、云南、西藏、甘肃、青海、宁夏、新疆等</w:t>
      </w:r>
      <w:r>
        <w:rPr>
          <w:rFonts w:ascii="Helvetica" w:hAnsi="Helvetica" w:cs="Helvetica"/>
          <w:color w:val="333333"/>
        </w:rPr>
        <w:t>10</w:t>
      </w:r>
      <w:r>
        <w:rPr>
          <w:rFonts w:ascii="Helvetica" w:hAnsi="Helvetica" w:cs="Helvetica"/>
          <w:color w:val="333333"/>
        </w:rPr>
        <w:t>省（区）。原则上学术</w:t>
      </w:r>
      <w:proofErr w:type="gramStart"/>
      <w:r>
        <w:rPr>
          <w:rFonts w:ascii="Helvetica" w:hAnsi="Helvetica" w:cs="Helvetica"/>
          <w:color w:val="333333"/>
        </w:rPr>
        <w:t>学位</w:t>
      </w:r>
      <w:r>
        <w:rPr>
          <w:rFonts w:ascii="Helvetica" w:hAnsi="Helvetica" w:cs="Helvetica"/>
          <w:color w:val="333333"/>
        </w:rPr>
        <w:lastRenderedPageBreak/>
        <w:t>类按学科</w:t>
      </w:r>
      <w:proofErr w:type="gramEnd"/>
      <w:r>
        <w:rPr>
          <w:rFonts w:ascii="Helvetica" w:hAnsi="Helvetica" w:cs="Helvetica"/>
          <w:color w:val="333333"/>
        </w:rPr>
        <w:t>门类分别划线，专业</w:t>
      </w:r>
      <w:proofErr w:type="gramStart"/>
      <w:r>
        <w:rPr>
          <w:rFonts w:ascii="Helvetica" w:hAnsi="Helvetica" w:cs="Helvetica"/>
          <w:color w:val="333333"/>
        </w:rPr>
        <w:t>学位类按专业</w:t>
      </w:r>
      <w:proofErr w:type="gramEnd"/>
      <w:r>
        <w:rPr>
          <w:rFonts w:ascii="Helvetica" w:hAnsi="Helvetica" w:cs="Helvetica"/>
          <w:color w:val="333333"/>
        </w:rPr>
        <w:t>学位类别分别划线（工商管理等管理类专业学位将根据情况分别划线）。</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报考地处二区招生单位</w:t>
      </w:r>
      <w:proofErr w:type="gramStart"/>
      <w:r>
        <w:rPr>
          <w:rFonts w:ascii="Helvetica" w:hAnsi="Helvetica" w:cs="Helvetica"/>
          <w:color w:val="333333"/>
        </w:rPr>
        <w:t>且毕业</w:t>
      </w:r>
      <w:proofErr w:type="gramEnd"/>
      <w:r>
        <w:rPr>
          <w:rFonts w:ascii="Helvetica" w:hAnsi="Helvetica" w:cs="Helvetica"/>
          <w:color w:val="333333"/>
        </w:rPr>
        <w:t>后在国务院公布的民族区域自治地方定向就业的少数民族普通高校应届本科毕业生；或者工作单位和户籍在国务院公布的民族区域自治地方，且定向就业单位为原单位的少数民族在职人员考生，可按规定享受少数民族照顾政策。</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第五十一条</w:t>
      </w:r>
      <w:r>
        <w:rPr>
          <w:rFonts w:ascii="Helvetica" w:hAnsi="Helvetica" w:cs="Helvetica"/>
          <w:color w:val="333333"/>
        </w:rPr>
        <w:t xml:space="preserve"> </w:t>
      </w:r>
      <w:r>
        <w:rPr>
          <w:rFonts w:ascii="Helvetica" w:hAnsi="Helvetica" w:cs="Helvetica"/>
          <w:color w:val="333333"/>
        </w:rPr>
        <w:t>招生单位在国家确定的初试成绩基本要求基础上，结合生源和招生计划等情况，自主确定本单位考生进入复试的初试成绩要求及其他学术要求，但不得出台歧视性或其他有违公平的规定。</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经教育部批准的部分招生单位可直接自主确定考生进入复试的初试成绩要求及其他学术要求，相关要求须报省级教育招生考试机构备案，未经备案的不得公布执行。参加单独考试的考生进入复试的初试成绩要求由招生单位依据教育部有关政策自行确定。</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相关招生单位依据教育部有关政策分学科门类或专业自主确定并公布</w:t>
      </w:r>
      <w:r>
        <w:rPr>
          <w:rFonts w:ascii="Helvetica" w:hAnsi="Helvetica" w:cs="Helvetica"/>
          <w:color w:val="333333"/>
        </w:rPr>
        <w:t>“</w:t>
      </w:r>
      <w:r>
        <w:rPr>
          <w:rFonts w:ascii="Helvetica" w:hAnsi="Helvetica" w:cs="Helvetica"/>
          <w:color w:val="333333"/>
        </w:rPr>
        <w:t>退役大学生士兵</w:t>
      </w:r>
      <w:r>
        <w:rPr>
          <w:rFonts w:ascii="Helvetica" w:hAnsi="Helvetica" w:cs="Helvetica"/>
          <w:color w:val="333333"/>
        </w:rPr>
        <w:t>”</w:t>
      </w:r>
      <w:r>
        <w:rPr>
          <w:rFonts w:ascii="Helvetica" w:hAnsi="Helvetica" w:cs="Helvetica"/>
          <w:color w:val="333333"/>
        </w:rPr>
        <w:t>专项计划考生进入复试的初试成绩要求和接受其他招生单位该计划考生调剂的初试成绩要求。</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相关招生单位自主确定并公布报考本单位临床医学、口腔医学和中医（以下简称临床医学类）专业学位硕士研究生进入复试的初试成绩要求。教育部划定临床医学类专业学位硕士研究生初试成绩基本要求供招生单位参考。</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招生单位自主划定的总分要求低于教育部划定的初试成绩基本要求的，下一年度不得扩大该专业招生规模（不含</w:t>
      </w:r>
      <w:r>
        <w:rPr>
          <w:rFonts w:ascii="Helvetica" w:hAnsi="Helvetica" w:cs="Helvetica"/>
          <w:color w:val="333333"/>
        </w:rPr>
        <w:t>“</w:t>
      </w:r>
      <w:r>
        <w:rPr>
          <w:rFonts w:ascii="Helvetica" w:hAnsi="Helvetica" w:cs="Helvetica"/>
          <w:color w:val="333333"/>
        </w:rPr>
        <w:t>退役大学生士兵</w:t>
      </w:r>
      <w:r>
        <w:rPr>
          <w:rFonts w:ascii="Helvetica" w:hAnsi="Helvetica" w:cs="Helvetica"/>
          <w:color w:val="333333"/>
        </w:rPr>
        <w:t>”</w:t>
      </w:r>
      <w:r>
        <w:rPr>
          <w:rFonts w:ascii="Helvetica" w:hAnsi="Helvetica" w:cs="Helvetica"/>
          <w:color w:val="333333"/>
        </w:rPr>
        <w:t>专项计划）。</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第五十二条</w:t>
      </w:r>
      <w:r>
        <w:rPr>
          <w:rFonts w:ascii="Helvetica" w:hAnsi="Helvetica" w:cs="Helvetica"/>
          <w:color w:val="333333"/>
        </w:rPr>
        <w:t xml:space="preserve"> </w:t>
      </w:r>
      <w:r>
        <w:rPr>
          <w:rFonts w:ascii="Helvetica" w:hAnsi="Helvetica" w:cs="Helvetica"/>
          <w:color w:val="333333"/>
        </w:rPr>
        <w:t>对初试公共科目成绩略低于全国初试成绩基本要求，但专业科目成绩特别优异或在科研创新方面具有突出表现的考生，可允许其破格参加第一志愿报考单位第一志愿专业复试（以下简称破格复试）。</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lastRenderedPageBreak/>
        <w:t>破格复试应优先考虑基础学科、艰苦专业以及国家急需但生源相对不足的学科、专业。对一志愿合格生源不足的专业，招生单位要积极做好调剂工作，不得单纯为完成招生计划或保护</w:t>
      </w:r>
      <w:proofErr w:type="gramStart"/>
      <w:r>
        <w:rPr>
          <w:rFonts w:ascii="Helvetica" w:hAnsi="Helvetica" w:cs="Helvetica"/>
          <w:color w:val="333333"/>
        </w:rPr>
        <w:t>一</w:t>
      </w:r>
      <w:proofErr w:type="gramEnd"/>
      <w:r>
        <w:rPr>
          <w:rFonts w:ascii="Helvetica" w:hAnsi="Helvetica" w:cs="Helvetica"/>
          <w:color w:val="333333"/>
        </w:rPr>
        <w:t>志愿生源而降低标准进行破格复试。合格生源（含调剂生源）充足的招生专业一般不再进行破格复试。破格复试考生不得调剂。</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第五十三条</w:t>
      </w:r>
      <w:r>
        <w:rPr>
          <w:rFonts w:ascii="Helvetica" w:hAnsi="Helvetica" w:cs="Helvetica"/>
          <w:color w:val="333333"/>
        </w:rPr>
        <w:t xml:space="preserve"> </w:t>
      </w:r>
      <w:r>
        <w:rPr>
          <w:rFonts w:ascii="Helvetica" w:hAnsi="Helvetica" w:cs="Helvetica"/>
          <w:color w:val="333333"/>
        </w:rPr>
        <w:t>复试应采取差额形式，招生单位自主确定复试差额比例并提前公布，差额比例一般不低于</w:t>
      </w:r>
      <w:r>
        <w:rPr>
          <w:rFonts w:ascii="Helvetica" w:hAnsi="Helvetica" w:cs="Helvetica"/>
          <w:color w:val="333333"/>
        </w:rPr>
        <w:t>120%</w:t>
      </w:r>
      <w:r>
        <w:rPr>
          <w:rFonts w:ascii="Helvetica" w:hAnsi="Helvetica" w:cs="Helvetica"/>
          <w:color w:val="333333"/>
        </w:rPr>
        <w:t>。</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招生单位要按照教育部有关规定制定本单位的复试录取办法和各院系实施细则，提前在本单位网站向社会公布并严格执行。复试录取办法中应当明确考生进入复试的初试成绩和其他学术要求，以及复试、调剂、录取等各环节具体规定，特别要明确破格复试条件和程序。未按要求提前公布的复试录取规定一律无效。</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第五十四条</w:t>
      </w:r>
      <w:r>
        <w:rPr>
          <w:rFonts w:ascii="Helvetica" w:hAnsi="Helvetica" w:cs="Helvetica"/>
          <w:color w:val="333333"/>
        </w:rPr>
        <w:t xml:space="preserve"> </w:t>
      </w:r>
      <w:r>
        <w:rPr>
          <w:rFonts w:ascii="Helvetica" w:hAnsi="Helvetica" w:cs="Helvetica"/>
          <w:color w:val="333333"/>
        </w:rPr>
        <w:t>招生单位在复试前应当对考生的居民身份证、学历学位证书、学历（学籍）核验结果、学生证等报名材料原件及考生资格进行严格审查，对不符合规定者，不予复试。</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考生学历（学籍）信息核验有问题的，招生单位应当要求考生在规定时间内完成学历（学籍）核验。</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少数民族考生身份以报考时查验的身份证为准，复试时不得更改。少数民族地区以国务院有关部门公布的《全国民族区域自治地方简表》为准。</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第五十五条</w:t>
      </w:r>
      <w:r>
        <w:rPr>
          <w:rFonts w:ascii="Helvetica" w:hAnsi="Helvetica" w:cs="Helvetica"/>
          <w:color w:val="333333"/>
        </w:rPr>
        <w:t xml:space="preserve"> </w:t>
      </w:r>
      <w:r>
        <w:rPr>
          <w:rFonts w:ascii="Helvetica" w:hAnsi="Helvetica" w:cs="Helvetica"/>
          <w:color w:val="333333"/>
        </w:rPr>
        <w:t>以同等学力参加复试的考生，在复试中须加试至少两门与报考专业相关的本科主干课程。加试科目不得与初试科目相同。加试方式为笔试。报考法律硕士（非法学）、工商管理硕士、公共管理硕士、工程管理硕士或旅游管理硕士的同等学力考生可以不加试。对成人教育应届本科毕业生及复试时尚未取得本科毕业证书的自考和网络教育考生，招生单位可自主确定是否加试，相关办法应在招生章程中提前公布。</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lastRenderedPageBreak/>
        <w:t>第五十六条</w:t>
      </w:r>
      <w:r>
        <w:rPr>
          <w:rFonts w:ascii="Helvetica" w:hAnsi="Helvetica" w:cs="Helvetica"/>
          <w:color w:val="333333"/>
        </w:rPr>
        <w:t xml:space="preserve"> </w:t>
      </w:r>
      <w:r>
        <w:rPr>
          <w:rFonts w:ascii="Helvetica" w:hAnsi="Helvetica" w:cs="Helvetica"/>
          <w:color w:val="333333"/>
        </w:rPr>
        <w:t>会计硕士、图书情报硕士、工商管理硕士、公共管理硕士、旅游管理硕士、工程管理硕士和审计硕士的思想政治理论考试由招生单位在复试中进行，成绩计入复试总成绩。</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第五十七条</w:t>
      </w:r>
      <w:r>
        <w:rPr>
          <w:rFonts w:ascii="Helvetica" w:hAnsi="Helvetica" w:cs="Helvetica"/>
          <w:color w:val="333333"/>
        </w:rPr>
        <w:t xml:space="preserve"> </w:t>
      </w:r>
      <w:r>
        <w:rPr>
          <w:rFonts w:ascii="Helvetica" w:hAnsi="Helvetica" w:cs="Helvetica"/>
          <w:color w:val="333333"/>
        </w:rPr>
        <w:t>外国语听力及口语测试均在复试中进行，由招生单位自行组织，成绩计入复试总成绩。</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第五十八条</w:t>
      </w:r>
      <w:r>
        <w:rPr>
          <w:rFonts w:ascii="Helvetica" w:hAnsi="Helvetica" w:cs="Helvetica"/>
          <w:color w:val="333333"/>
        </w:rPr>
        <w:t xml:space="preserve"> </w:t>
      </w:r>
      <w:r>
        <w:rPr>
          <w:rFonts w:ascii="Helvetica" w:hAnsi="Helvetica" w:cs="Helvetica"/>
          <w:color w:val="333333"/>
        </w:rPr>
        <w:t>招生单位认为有必要时，可对考生再次复试。</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第五十九条</w:t>
      </w:r>
      <w:r>
        <w:rPr>
          <w:rFonts w:ascii="Helvetica" w:hAnsi="Helvetica" w:cs="Helvetica"/>
          <w:color w:val="333333"/>
        </w:rPr>
        <w:t xml:space="preserve"> </w:t>
      </w:r>
      <w:r>
        <w:rPr>
          <w:rFonts w:ascii="Helvetica" w:hAnsi="Helvetica" w:cs="Helvetica"/>
          <w:color w:val="333333"/>
        </w:rPr>
        <w:t>参加</w:t>
      </w:r>
      <w:r>
        <w:rPr>
          <w:rFonts w:ascii="Helvetica" w:hAnsi="Helvetica" w:cs="Helvetica"/>
          <w:color w:val="333333"/>
        </w:rPr>
        <w:t>“</w:t>
      </w:r>
      <w:r>
        <w:rPr>
          <w:rFonts w:ascii="Helvetica" w:hAnsi="Helvetica" w:cs="Helvetica"/>
          <w:color w:val="333333"/>
        </w:rPr>
        <w:t>大学生志愿服务西部计划</w:t>
      </w:r>
      <w:r>
        <w:rPr>
          <w:rFonts w:ascii="Helvetica" w:hAnsi="Helvetica" w:cs="Helvetica"/>
          <w:color w:val="333333"/>
        </w:rPr>
        <w:t>”“</w:t>
      </w:r>
      <w:r>
        <w:rPr>
          <w:rFonts w:ascii="Helvetica" w:hAnsi="Helvetica" w:cs="Helvetica"/>
          <w:color w:val="333333"/>
        </w:rPr>
        <w:t>三支一扶计划</w:t>
      </w:r>
      <w:r>
        <w:rPr>
          <w:rFonts w:ascii="Helvetica" w:hAnsi="Helvetica" w:cs="Helvetica"/>
          <w:color w:val="333333"/>
        </w:rPr>
        <w:t>”“</w:t>
      </w:r>
      <w:r>
        <w:rPr>
          <w:rFonts w:ascii="Helvetica" w:hAnsi="Helvetica" w:cs="Helvetica"/>
          <w:color w:val="333333"/>
        </w:rPr>
        <w:t>农村义务教育阶段学校教师特设岗位计划</w:t>
      </w:r>
      <w:r>
        <w:rPr>
          <w:rFonts w:ascii="Helvetica" w:hAnsi="Helvetica" w:cs="Helvetica"/>
          <w:color w:val="333333"/>
        </w:rPr>
        <w:t>”“</w:t>
      </w:r>
      <w:r>
        <w:rPr>
          <w:rFonts w:ascii="Helvetica" w:hAnsi="Helvetica" w:cs="Helvetica"/>
          <w:color w:val="333333"/>
        </w:rPr>
        <w:t>赴外汉语教师志愿者</w:t>
      </w:r>
      <w:r>
        <w:rPr>
          <w:rFonts w:ascii="Helvetica" w:hAnsi="Helvetica" w:cs="Helvetica"/>
          <w:color w:val="333333"/>
        </w:rPr>
        <w:t>”</w:t>
      </w:r>
      <w:r>
        <w:rPr>
          <w:rFonts w:ascii="Helvetica" w:hAnsi="Helvetica" w:cs="Helvetica"/>
          <w:color w:val="333333"/>
        </w:rPr>
        <w:t>等项目服务期满、考核合格的考生，</w:t>
      </w:r>
      <w:r>
        <w:rPr>
          <w:rFonts w:ascii="Helvetica" w:hAnsi="Helvetica" w:cs="Helvetica"/>
          <w:color w:val="333333"/>
        </w:rPr>
        <w:t>3</w:t>
      </w:r>
      <w:r>
        <w:rPr>
          <w:rFonts w:ascii="Helvetica" w:hAnsi="Helvetica" w:cs="Helvetica"/>
          <w:color w:val="333333"/>
        </w:rPr>
        <w:t>年内参加全国硕士研究生招生考试的，初试总分加</w:t>
      </w:r>
      <w:r>
        <w:rPr>
          <w:rFonts w:ascii="Helvetica" w:hAnsi="Helvetica" w:cs="Helvetica"/>
          <w:color w:val="333333"/>
        </w:rPr>
        <w:t>10</w:t>
      </w:r>
      <w:r>
        <w:rPr>
          <w:rFonts w:ascii="Helvetica" w:hAnsi="Helvetica" w:cs="Helvetica"/>
          <w:color w:val="333333"/>
        </w:rPr>
        <w:t>分，同等条件下优先录取。</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高校学生应征入伍服现役退役，达到报考条件后，</w:t>
      </w:r>
      <w:r>
        <w:rPr>
          <w:rFonts w:ascii="Helvetica" w:hAnsi="Helvetica" w:cs="Helvetica"/>
          <w:color w:val="333333"/>
        </w:rPr>
        <w:t>3</w:t>
      </w:r>
      <w:r>
        <w:rPr>
          <w:rFonts w:ascii="Helvetica" w:hAnsi="Helvetica" w:cs="Helvetica"/>
          <w:color w:val="333333"/>
        </w:rPr>
        <w:t>年内参加全国硕士研究生招生考试的考生，初试总分加</w:t>
      </w:r>
      <w:r>
        <w:rPr>
          <w:rFonts w:ascii="Helvetica" w:hAnsi="Helvetica" w:cs="Helvetica"/>
          <w:color w:val="333333"/>
        </w:rPr>
        <w:t>10</w:t>
      </w:r>
      <w:r>
        <w:rPr>
          <w:rFonts w:ascii="Helvetica" w:hAnsi="Helvetica" w:cs="Helvetica"/>
          <w:color w:val="333333"/>
        </w:rPr>
        <w:t>分，同等条件下优先录取。纳入</w:t>
      </w:r>
      <w:r>
        <w:rPr>
          <w:rFonts w:ascii="Helvetica" w:hAnsi="Helvetica" w:cs="Helvetica"/>
          <w:color w:val="333333"/>
        </w:rPr>
        <w:t>“</w:t>
      </w:r>
      <w:r>
        <w:rPr>
          <w:rFonts w:ascii="Helvetica" w:hAnsi="Helvetica" w:cs="Helvetica"/>
          <w:color w:val="333333"/>
        </w:rPr>
        <w:t>退役大学生士兵</w:t>
      </w:r>
      <w:r>
        <w:rPr>
          <w:rFonts w:ascii="Helvetica" w:hAnsi="Helvetica" w:cs="Helvetica"/>
          <w:color w:val="333333"/>
        </w:rPr>
        <w:t>”</w:t>
      </w:r>
      <w:r>
        <w:rPr>
          <w:rFonts w:ascii="Helvetica" w:hAnsi="Helvetica" w:cs="Helvetica"/>
          <w:color w:val="333333"/>
        </w:rPr>
        <w:t>专项计划招录的，不再享受退役大学生士兵初试加分政策。在部队荣立二等功以上，符合全国硕士研究生招生考试报考条件的，可申请免初试攻读硕士研究生。</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参加</w:t>
      </w:r>
      <w:r>
        <w:rPr>
          <w:rFonts w:ascii="Helvetica" w:hAnsi="Helvetica" w:cs="Helvetica"/>
          <w:color w:val="333333"/>
        </w:rPr>
        <w:t>“</w:t>
      </w:r>
      <w:r>
        <w:rPr>
          <w:rFonts w:ascii="Helvetica" w:hAnsi="Helvetica" w:cs="Helvetica"/>
          <w:color w:val="333333"/>
        </w:rPr>
        <w:t>选聘高校毕业生到村任职</w:t>
      </w:r>
      <w:r>
        <w:rPr>
          <w:rFonts w:ascii="Helvetica" w:hAnsi="Helvetica" w:cs="Helvetica"/>
          <w:color w:val="333333"/>
        </w:rPr>
        <w:t>”</w:t>
      </w:r>
      <w:r>
        <w:rPr>
          <w:rFonts w:ascii="Helvetica" w:hAnsi="Helvetica" w:cs="Helvetica"/>
          <w:color w:val="333333"/>
        </w:rPr>
        <w:t>项目服务期满、考核称职以上的考生，</w:t>
      </w:r>
      <w:r>
        <w:rPr>
          <w:rFonts w:ascii="Helvetica" w:hAnsi="Helvetica" w:cs="Helvetica"/>
          <w:color w:val="333333"/>
        </w:rPr>
        <w:t>3</w:t>
      </w:r>
      <w:r>
        <w:rPr>
          <w:rFonts w:ascii="Helvetica" w:hAnsi="Helvetica" w:cs="Helvetica"/>
          <w:color w:val="333333"/>
        </w:rPr>
        <w:t>年内参加全国硕士研究生招生考试的，初试总分加</w:t>
      </w:r>
      <w:r>
        <w:rPr>
          <w:rFonts w:ascii="Helvetica" w:hAnsi="Helvetica" w:cs="Helvetica"/>
          <w:color w:val="333333"/>
        </w:rPr>
        <w:t>10</w:t>
      </w:r>
      <w:r>
        <w:rPr>
          <w:rFonts w:ascii="Helvetica" w:hAnsi="Helvetica" w:cs="Helvetica"/>
          <w:color w:val="333333"/>
        </w:rPr>
        <w:t>分，同等条件下优先录取，其中报考人文社科类专业研究生的，初试总分加</w:t>
      </w:r>
      <w:r>
        <w:rPr>
          <w:rFonts w:ascii="Helvetica" w:hAnsi="Helvetica" w:cs="Helvetica"/>
          <w:color w:val="333333"/>
        </w:rPr>
        <w:t>15</w:t>
      </w:r>
      <w:r>
        <w:rPr>
          <w:rFonts w:ascii="Helvetica" w:hAnsi="Helvetica" w:cs="Helvetica"/>
          <w:color w:val="333333"/>
        </w:rPr>
        <w:t>分。</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加分项目</w:t>
      </w:r>
      <w:proofErr w:type="gramStart"/>
      <w:r>
        <w:rPr>
          <w:rFonts w:ascii="Helvetica" w:hAnsi="Helvetica" w:cs="Helvetica"/>
          <w:color w:val="333333"/>
        </w:rPr>
        <w:t>不</w:t>
      </w:r>
      <w:proofErr w:type="gramEnd"/>
      <w:r>
        <w:rPr>
          <w:rFonts w:ascii="Helvetica" w:hAnsi="Helvetica" w:cs="Helvetica"/>
          <w:color w:val="333333"/>
        </w:rPr>
        <w:t>累计，同时满足两项以上加分条件的考生按最高项加分。各省级教育招生考试机构、各招生单位应严格规范执行硕士研究生招生考试的初试总分加分政策，除教育部统一规定的范围和标准外，不得擅自扩大范围、另设标准。</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第六十条</w:t>
      </w:r>
      <w:r>
        <w:rPr>
          <w:rFonts w:ascii="Helvetica" w:hAnsi="Helvetica" w:cs="Helvetica"/>
          <w:color w:val="333333"/>
        </w:rPr>
        <w:t xml:space="preserve"> </w:t>
      </w:r>
      <w:r>
        <w:rPr>
          <w:rFonts w:ascii="Helvetica" w:hAnsi="Helvetica" w:cs="Helvetica"/>
          <w:color w:val="333333"/>
        </w:rPr>
        <w:t>考生体检工作由招生单位在考生拟录取后组织进行。招生单位参照教育部、原卫生部、中国残联印发的《普通高等学校招生体检工作指导意见》（教学〔</w:t>
      </w:r>
      <w:r>
        <w:rPr>
          <w:rFonts w:ascii="Helvetica" w:hAnsi="Helvetica" w:cs="Helvetica"/>
          <w:color w:val="333333"/>
        </w:rPr>
        <w:t>2003</w:t>
      </w:r>
      <w:r>
        <w:rPr>
          <w:rFonts w:ascii="Helvetica" w:hAnsi="Helvetica" w:cs="Helvetica"/>
          <w:color w:val="333333"/>
        </w:rPr>
        <w:t>〕</w:t>
      </w:r>
      <w:r>
        <w:rPr>
          <w:rFonts w:ascii="Helvetica" w:hAnsi="Helvetica" w:cs="Helvetica"/>
          <w:color w:val="333333"/>
        </w:rPr>
        <w:t>3</w:t>
      </w:r>
      <w:r>
        <w:rPr>
          <w:rFonts w:ascii="Helvetica" w:hAnsi="Helvetica" w:cs="Helvetica"/>
          <w:color w:val="333333"/>
        </w:rPr>
        <w:t>号）要求，按照《教育部办公厅</w:t>
      </w:r>
      <w:r>
        <w:rPr>
          <w:rFonts w:ascii="Helvetica" w:hAnsi="Helvetica" w:cs="Helvetica"/>
          <w:color w:val="333333"/>
        </w:rPr>
        <w:t xml:space="preserve"> </w:t>
      </w:r>
      <w:r>
        <w:rPr>
          <w:rFonts w:ascii="Helvetica" w:hAnsi="Helvetica" w:cs="Helvetica"/>
          <w:color w:val="333333"/>
        </w:rPr>
        <w:t>卫生部办公厅关于普通</w:t>
      </w:r>
      <w:r>
        <w:rPr>
          <w:rFonts w:ascii="Helvetica" w:hAnsi="Helvetica" w:cs="Helvetica"/>
          <w:color w:val="333333"/>
        </w:rPr>
        <w:lastRenderedPageBreak/>
        <w:t>高等学校招生学生入学身体检查取消乙肝项目检测有关问题的通知》（教学厅〔</w:t>
      </w:r>
      <w:r>
        <w:rPr>
          <w:rFonts w:ascii="Helvetica" w:hAnsi="Helvetica" w:cs="Helvetica"/>
          <w:color w:val="333333"/>
        </w:rPr>
        <w:t>2010</w:t>
      </w:r>
      <w:r>
        <w:rPr>
          <w:rFonts w:ascii="Helvetica" w:hAnsi="Helvetica" w:cs="Helvetica"/>
          <w:color w:val="333333"/>
        </w:rPr>
        <w:t>〕</w:t>
      </w:r>
      <w:r>
        <w:rPr>
          <w:rFonts w:ascii="Helvetica" w:hAnsi="Helvetica" w:cs="Helvetica"/>
          <w:color w:val="333333"/>
        </w:rPr>
        <w:t>2</w:t>
      </w:r>
      <w:r>
        <w:rPr>
          <w:rFonts w:ascii="Helvetica" w:hAnsi="Helvetica" w:cs="Helvetica"/>
          <w:color w:val="333333"/>
        </w:rPr>
        <w:t>号）规定，结合招生专业实际情况，提出本单位体检要求。</w:t>
      </w:r>
    </w:p>
    <w:p w:rsidR="00D51B3B" w:rsidRDefault="00D51B3B" w:rsidP="00D51B3B">
      <w:pPr>
        <w:pStyle w:val="a3"/>
        <w:spacing w:before="0" w:beforeAutospacing="0" w:after="225" w:afterAutospacing="0" w:line="480" w:lineRule="atLeast"/>
        <w:ind w:firstLine="480"/>
        <w:jc w:val="center"/>
        <w:rPr>
          <w:rFonts w:ascii="Helvetica" w:hAnsi="Helvetica" w:cs="Helvetica"/>
          <w:color w:val="333333"/>
        </w:rPr>
      </w:pPr>
      <w:r>
        <w:rPr>
          <w:rStyle w:val="a4"/>
          <w:rFonts w:ascii="Helvetica" w:hAnsi="Helvetica" w:cs="Helvetica"/>
          <w:color w:val="333333"/>
        </w:rPr>
        <w:t>第九章</w:t>
      </w:r>
      <w:r>
        <w:rPr>
          <w:rStyle w:val="a4"/>
          <w:rFonts w:ascii="Helvetica" w:hAnsi="Helvetica" w:cs="Helvetica"/>
          <w:color w:val="333333"/>
        </w:rPr>
        <w:t xml:space="preserve"> </w:t>
      </w:r>
      <w:r>
        <w:rPr>
          <w:rStyle w:val="a4"/>
          <w:rFonts w:ascii="Helvetica" w:hAnsi="Helvetica" w:cs="Helvetica"/>
          <w:color w:val="333333"/>
        </w:rPr>
        <w:t>调剂</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第六十一条</w:t>
      </w:r>
      <w:r>
        <w:rPr>
          <w:rFonts w:ascii="Helvetica" w:hAnsi="Helvetica" w:cs="Helvetica"/>
          <w:color w:val="333333"/>
        </w:rPr>
        <w:t xml:space="preserve"> </w:t>
      </w:r>
      <w:r>
        <w:rPr>
          <w:rFonts w:ascii="Helvetica" w:hAnsi="Helvetica" w:cs="Helvetica"/>
          <w:color w:val="333333"/>
        </w:rPr>
        <w:t>招生单位应当按教育部有关政策制定本单位（含所属院、系、所）调剂工作办法，详细说明接收考生调剂的时间、基本要求、工作程序、调剂复试办法、联系咨询电话等信息，并提前在</w:t>
      </w:r>
      <w:r>
        <w:rPr>
          <w:rFonts w:ascii="Helvetica" w:hAnsi="Helvetica" w:cs="Helvetica"/>
          <w:color w:val="333333"/>
        </w:rPr>
        <w:t>“</w:t>
      </w:r>
      <w:r>
        <w:rPr>
          <w:rFonts w:ascii="Helvetica" w:hAnsi="Helvetica" w:cs="Helvetica"/>
          <w:color w:val="333333"/>
        </w:rPr>
        <w:t>全国硕士生招生调剂服务系统</w:t>
      </w:r>
      <w:r>
        <w:rPr>
          <w:rFonts w:ascii="Helvetica" w:hAnsi="Helvetica" w:cs="Helvetica"/>
          <w:color w:val="333333"/>
        </w:rPr>
        <w:t>”</w:t>
      </w:r>
      <w:r>
        <w:rPr>
          <w:rFonts w:ascii="Helvetica" w:hAnsi="Helvetica" w:cs="Helvetica"/>
          <w:color w:val="333333"/>
        </w:rPr>
        <w:t>和本单位网站公布。</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招生单位（含所属院、系、所）相关调剂工作办法及调剂录取名单须报招生单位招生工作领导小组审定，并报省级教育招生考试机构审核。</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第六十二条</w:t>
      </w:r>
      <w:r>
        <w:rPr>
          <w:rFonts w:ascii="Helvetica" w:hAnsi="Helvetica" w:cs="Helvetica"/>
          <w:color w:val="333333"/>
        </w:rPr>
        <w:t xml:space="preserve"> </w:t>
      </w:r>
      <w:r>
        <w:rPr>
          <w:rFonts w:ascii="Helvetica" w:hAnsi="Helvetica" w:cs="Helvetica"/>
          <w:color w:val="333333"/>
        </w:rPr>
        <w:t>考生调剂基本条件：</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（一）符合调入专业的报考条件。</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（二）初试成绩（含加分，下同）符合第一志愿报考专业在调入地区的全国初试成绩基本要求。</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（三）调入专业与第一志愿报考专业相同或相近，应在同一学科门类范围内。</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（四）初试科目与调入专业初试科目相同或相近，其中初试全国统一命题科目应与调入专业全国统一命题科目相同。</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五）第一志愿报考照顾专业（指体育学及体育硕士，中医学、中西医结合及中医硕士，工学照顾专业，下同）的考生若调剂出本类照顾专业，其初试成绩必须达到调入地区该照顾专业所在学科门类（类别）的全国初试成绩基本要求。第一志愿报考非照顾专业的考生若调入照顾专业，其初试成绩必须符合调入地区对应的非照顾专业学科门类（类别）的全国初试成绩基本要求。体育学与体育硕士，中医学、中西医结合与中医硕士，工学照顾专业之间</w:t>
      </w:r>
      <w:proofErr w:type="gramStart"/>
      <w:r>
        <w:rPr>
          <w:rFonts w:ascii="Helvetica" w:hAnsi="Helvetica" w:cs="Helvetica"/>
          <w:color w:val="333333"/>
        </w:rPr>
        <w:t>调剂按</w:t>
      </w:r>
      <w:proofErr w:type="gramEnd"/>
      <w:r>
        <w:rPr>
          <w:rFonts w:ascii="Helvetica" w:hAnsi="Helvetica" w:cs="Helvetica"/>
          <w:color w:val="333333"/>
        </w:rPr>
        <w:t>照顾专业内部调剂政策执行。</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lastRenderedPageBreak/>
        <w:t>（六）第一志愿报考工商管理、公共管理、旅游管理、工程管理、会计、图书情报、审计专业学位硕士的考生，在满足调入专业报考条件、且初试成绩同时符合调出专业和调入专业在调入地区的全国初试成绩基本要求的基础上，可申请相互调剂，但不得调入其他专业；其他专业考生也不得调入以上专业。</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第一志愿报考法律（非法学）专业学位硕士的考生不得调入其他专业，其他专业的考生也不得调入该专业。</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（七）报考</w:t>
      </w:r>
      <w:r>
        <w:rPr>
          <w:rFonts w:ascii="Helvetica" w:hAnsi="Helvetica" w:cs="Helvetica"/>
          <w:color w:val="333333"/>
        </w:rPr>
        <w:t>“</w:t>
      </w:r>
      <w:r>
        <w:rPr>
          <w:rFonts w:ascii="Helvetica" w:hAnsi="Helvetica" w:cs="Helvetica"/>
          <w:color w:val="333333"/>
        </w:rPr>
        <w:t>少数民族高层次骨干人才计划</w:t>
      </w:r>
      <w:r>
        <w:rPr>
          <w:rFonts w:ascii="Helvetica" w:hAnsi="Helvetica" w:cs="Helvetica"/>
          <w:color w:val="333333"/>
        </w:rPr>
        <w:t>”</w:t>
      </w:r>
      <w:r>
        <w:rPr>
          <w:rFonts w:ascii="Helvetica" w:hAnsi="Helvetica" w:cs="Helvetica"/>
          <w:color w:val="333333"/>
        </w:rPr>
        <w:t>的考生不得调剂到该计划以外录取；未报考的不得调剂入该计划录取。</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（八）报考</w:t>
      </w:r>
      <w:r>
        <w:rPr>
          <w:rFonts w:ascii="Helvetica" w:hAnsi="Helvetica" w:cs="Helvetica"/>
          <w:color w:val="333333"/>
        </w:rPr>
        <w:t>“</w:t>
      </w:r>
      <w:r>
        <w:rPr>
          <w:rFonts w:ascii="Helvetica" w:hAnsi="Helvetica" w:cs="Helvetica"/>
          <w:color w:val="333333"/>
        </w:rPr>
        <w:t>退役大学生士兵</w:t>
      </w:r>
      <w:r>
        <w:rPr>
          <w:rFonts w:ascii="Helvetica" w:hAnsi="Helvetica" w:cs="Helvetica"/>
          <w:color w:val="333333"/>
        </w:rPr>
        <w:t>”</w:t>
      </w:r>
      <w:r>
        <w:rPr>
          <w:rFonts w:ascii="Helvetica" w:hAnsi="Helvetica" w:cs="Helvetica"/>
          <w:color w:val="333333"/>
        </w:rPr>
        <w:t>专项计划的考生，申请调剂到普通计划录取，其初试成绩须达到调入地区相关专业所在学科门类（专业学位类别）的全国初试成绩基本要求。符合条件的，可按规定享受退役大学生士兵初试加分政策。</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报考普通计划的考生，符合</w:t>
      </w:r>
      <w:r>
        <w:rPr>
          <w:rFonts w:ascii="Helvetica" w:hAnsi="Helvetica" w:cs="Helvetica"/>
          <w:color w:val="333333"/>
        </w:rPr>
        <w:t>“</w:t>
      </w:r>
      <w:r>
        <w:rPr>
          <w:rFonts w:ascii="Helvetica" w:hAnsi="Helvetica" w:cs="Helvetica"/>
          <w:color w:val="333333"/>
        </w:rPr>
        <w:t>退役大学生士兵</w:t>
      </w:r>
      <w:r>
        <w:rPr>
          <w:rFonts w:ascii="Helvetica" w:hAnsi="Helvetica" w:cs="Helvetica"/>
          <w:color w:val="333333"/>
        </w:rPr>
        <w:t>”</w:t>
      </w:r>
      <w:r>
        <w:rPr>
          <w:rFonts w:ascii="Helvetica" w:hAnsi="Helvetica" w:cs="Helvetica"/>
          <w:color w:val="333333"/>
        </w:rPr>
        <w:t>专项计划报考条件的，可申请调剂到该专项计划录取，其初试成绩须符合相关招生单位确定的接受</w:t>
      </w:r>
      <w:r>
        <w:rPr>
          <w:rFonts w:ascii="Helvetica" w:hAnsi="Helvetica" w:cs="Helvetica"/>
          <w:color w:val="333333"/>
        </w:rPr>
        <w:t>“</w:t>
      </w:r>
      <w:r>
        <w:rPr>
          <w:rFonts w:ascii="Helvetica" w:hAnsi="Helvetica" w:cs="Helvetica"/>
          <w:color w:val="333333"/>
        </w:rPr>
        <w:t>退役大学生士兵</w:t>
      </w:r>
      <w:r>
        <w:rPr>
          <w:rFonts w:ascii="Helvetica" w:hAnsi="Helvetica" w:cs="Helvetica"/>
          <w:color w:val="333333"/>
        </w:rPr>
        <w:t>”</w:t>
      </w:r>
      <w:r>
        <w:rPr>
          <w:rFonts w:ascii="Helvetica" w:hAnsi="Helvetica" w:cs="Helvetica"/>
          <w:color w:val="333333"/>
        </w:rPr>
        <w:t>专项计划考生调剂的初试成绩要求。调入</w:t>
      </w:r>
      <w:r>
        <w:rPr>
          <w:rFonts w:ascii="Helvetica" w:hAnsi="Helvetica" w:cs="Helvetica"/>
          <w:color w:val="333333"/>
        </w:rPr>
        <w:t>“</w:t>
      </w:r>
      <w:r>
        <w:rPr>
          <w:rFonts w:ascii="Helvetica" w:hAnsi="Helvetica" w:cs="Helvetica"/>
          <w:color w:val="333333"/>
        </w:rPr>
        <w:t>退役大学生士兵</w:t>
      </w:r>
      <w:r>
        <w:rPr>
          <w:rFonts w:ascii="Helvetica" w:hAnsi="Helvetica" w:cs="Helvetica"/>
          <w:color w:val="333333"/>
        </w:rPr>
        <w:t>”</w:t>
      </w:r>
      <w:r>
        <w:rPr>
          <w:rFonts w:ascii="Helvetica" w:hAnsi="Helvetica" w:cs="Helvetica"/>
          <w:color w:val="333333"/>
        </w:rPr>
        <w:t>专项计划招录的考生，不再享受退役大学生士兵初试加分政策。</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九）相关招生单位自主确定并公布本单位接受报考其他单位临床医学类专业学位硕士研究生调剂的成绩要求。教育部划定临床医学类专业学位硕士研究生初试成绩基本要求作为报考临床医学类专业学位硕士研究生的考生调剂到其他专业的基本成绩要求。</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报考临床医学类专业学位硕士研究生的考生可按相关政策调剂到其他专业，报考其他专业（含医学学术学位）的考生不可调剂到临床医学类专业学位。</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（十）参加单独考试（含强军计划、援藏计划）的考生不得调剂。</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lastRenderedPageBreak/>
        <w:t>考生申请调剂前，应充分了解招生单位（含各院、系、所）的调剂工作办法，以及相关专业不同学习方式（全日制和非全日制）招生、培养、奖助、就业等相关政策。招生单位也要积极做好政策宣传解读工作。</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第六十三条</w:t>
      </w:r>
      <w:r>
        <w:rPr>
          <w:rFonts w:ascii="Helvetica" w:hAnsi="Helvetica" w:cs="Helvetica"/>
          <w:color w:val="333333"/>
        </w:rPr>
        <w:t xml:space="preserve"> </w:t>
      </w:r>
      <w:r>
        <w:rPr>
          <w:rFonts w:ascii="Helvetica" w:hAnsi="Helvetica" w:cs="Helvetica"/>
          <w:color w:val="333333"/>
        </w:rPr>
        <w:t>招生单位接收所有调剂考生（既包括接收外单位调剂考生，也包括接收本单位内部调剂考生，以及报考</w:t>
      </w:r>
      <w:r>
        <w:rPr>
          <w:rFonts w:ascii="Helvetica" w:hAnsi="Helvetica" w:cs="Helvetica"/>
          <w:color w:val="333333"/>
        </w:rPr>
        <w:t>“</w:t>
      </w:r>
      <w:r>
        <w:rPr>
          <w:rFonts w:ascii="Helvetica" w:hAnsi="Helvetica" w:cs="Helvetica"/>
          <w:color w:val="333333"/>
        </w:rPr>
        <w:t>退役大学生士兵</w:t>
      </w:r>
      <w:r>
        <w:rPr>
          <w:rFonts w:ascii="Helvetica" w:hAnsi="Helvetica" w:cs="Helvetica"/>
          <w:color w:val="333333"/>
        </w:rPr>
        <w:t>”</w:t>
      </w:r>
      <w:r>
        <w:rPr>
          <w:rFonts w:ascii="Helvetica" w:hAnsi="Helvetica" w:cs="Helvetica"/>
          <w:color w:val="333333"/>
        </w:rPr>
        <w:t>专项计划与普通计划之间调剂的考生）均须通过教育部指定的</w:t>
      </w:r>
      <w:r>
        <w:rPr>
          <w:rFonts w:ascii="Helvetica" w:hAnsi="Helvetica" w:cs="Helvetica"/>
          <w:color w:val="333333"/>
        </w:rPr>
        <w:t>“</w:t>
      </w:r>
      <w:r>
        <w:rPr>
          <w:rFonts w:ascii="Helvetica" w:hAnsi="Helvetica" w:cs="Helvetica"/>
          <w:color w:val="333333"/>
        </w:rPr>
        <w:t>全国硕士生招生调剂服务系统</w:t>
      </w:r>
      <w:r>
        <w:rPr>
          <w:rFonts w:ascii="Helvetica" w:hAnsi="Helvetica" w:cs="Helvetica"/>
          <w:color w:val="333333"/>
        </w:rPr>
        <w:t>”</w:t>
      </w:r>
      <w:r>
        <w:rPr>
          <w:rFonts w:ascii="Helvetica" w:hAnsi="Helvetica" w:cs="Helvetica"/>
          <w:color w:val="333333"/>
        </w:rPr>
        <w:t>进行。</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招生单位每次开放调剂系统持续时间不得低于</w:t>
      </w:r>
      <w:r>
        <w:rPr>
          <w:rFonts w:ascii="Helvetica" w:hAnsi="Helvetica" w:cs="Helvetica"/>
          <w:color w:val="333333"/>
        </w:rPr>
        <w:t>12</w:t>
      </w:r>
      <w:r>
        <w:rPr>
          <w:rFonts w:ascii="Helvetica" w:hAnsi="Helvetica" w:cs="Helvetica"/>
          <w:color w:val="333333"/>
        </w:rPr>
        <w:t>个小时。对申请同一招生单位同一专业、初试科目完全相同的调剂考生，招生单位应当按考生初试成绩择优遴选进入复试的考生。不得简单以考生提交调剂志愿的时间先后顺序等非学业水平标准作为遴选依据。</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考生调剂志愿锁定时间由招生单位自主设定，最长不超过</w:t>
      </w:r>
      <w:r>
        <w:rPr>
          <w:rFonts w:ascii="Helvetica" w:hAnsi="Helvetica" w:cs="Helvetica"/>
          <w:color w:val="333333"/>
        </w:rPr>
        <w:t>36</w:t>
      </w:r>
      <w:r>
        <w:rPr>
          <w:rFonts w:ascii="Helvetica" w:hAnsi="Helvetica" w:cs="Helvetica"/>
          <w:color w:val="333333"/>
        </w:rPr>
        <w:t>小时。锁定时间到达后，如招生单位未明确受理意见，锁定解除，考生可继续填报其他志愿。</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招生单位应根据本单位实际复试录取情况，通过</w:t>
      </w:r>
      <w:r>
        <w:rPr>
          <w:rFonts w:ascii="Helvetica" w:hAnsi="Helvetica" w:cs="Helvetica"/>
          <w:color w:val="333333"/>
        </w:rPr>
        <w:t>“</w:t>
      </w:r>
      <w:r>
        <w:rPr>
          <w:rFonts w:ascii="Helvetica" w:hAnsi="Helvetica" w:cs="Helvetica"/>
          <w:color w:val="333333"/>
        </w:rPr>
        <w:t>全国硕士生招生调剂服务系统</w:t>
      </w:r>
      <w:r>
        <w:rPr>
          <w:rFonts w:ascii="Helvetica" w:hAnsi="Helvetica" w:cs="Helvetica"/>
          <w:color w:val="333333"/>
        </w:rPr>
        <w:t>”</w:t>
      </w:r>
      <w:r>
        <w:rPr>
          <w:rFonts w:ascii="Helvetica" w:hAnsi="Helvetica" w:cs="Helvetica"/>
          <w:color w:val="333333"/>
        </w:rPr>
        <w:t>及时、准确发布</w:t>
      </w:r>
      <w:proofErr w:type="gramStart"/>
      <w:r>
        <w:rPr>
          <w:rFonts w:ascii="Helvetica" w:hAnsi="Helvetica" w:cs="Helvetica"/>
          <w:color w:val="333333"/>
        </w:rPr>
        <w:t>计划余额</w:t>
      </w:r>
      <w:proofErr w:type="gramEnd"/>
      <w:r>
        <w:rPr>
          <w:rFonts w:ascii="Helvetica" w:hAnsi="Helvetica" w:cs="Helvetica"/>
          <w:color w:val="333333"/>
        </w:rPr>
        <w:t>信息及接收考生调剂申请的初试成绩等基本要求，并积极利用调剂系统在线留言功能、咨询电话等渠道为考生调剂提供良好服务。</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第六十四条</w:t>
      </w:r>
      <w:r>
        <w:rPr>
          <w:rFonts w:ascii="Helvetica" w:hAnsi="Helvetica" w:cs="Helvetica"/>
          <w:color w:val="333333"/>
        </w:rPr>
        <w:t xml:space="preserve"> </w:t>
      </w:r>
      <w:r>
        <w:rPr>
          <w:rFonts w:ascii="Helvetica" w:hAnsi="Helvetica" w:cs="Helvetica"/>
          <w:color w:val="333333"/>
        </w:rPr>
        <w:t>调剂工作由各招生单位研究生招生管理部门归口管理并统一办理相关手续。</w:t>
      </w:r>
    </w:p>
    <w:p w:rsidR="00D51B3B" w:rsidRDefault="00D51B3B" w:rsidP="00D51B3B">
      <w:pPr>
        <w:pStyle w:val="a3"/>
        <w:spacing w:before="0" w:beforeAutospacing="0" w:after="225" w:afterAutospacing="0" w:line="480" w:lineRule="atLeast"/>
        <w:ind w:firstLine="480"/>
        <w:jc w:val="center"/>
        <w:rPr>
          <w:rFonts w:ascii="Helvetica" w:hAnsi="Helvetica" w:cs="Helvetica"/>
          <w:color w:val="333333"/>
        </w:rPr>
      </w:pPr>
      <w:r>
        <w:rPr>
          <w:rStyle w:val="a4"/>
          <w:rFonts w:ascii="Helvetica" w:hAnsi="Helvetica" w:cs="Helvetica"/>
          <w:color w:val="333333"/>
        </w:rPr>
        <w:t>第十章</w:t>
      </w:r>
      <w:r>
        <w:rPr>
          <w:rStyle w:val="a4"/>
          <w:rFonts w:ascii="Helvetica" w:hAnsi="Helvetica" w:cs="Helvetica"/>
          <w:color w:val="333333"/>
        </w:rPr>
        <w:t xml:space="preserve"> </w:t>
      </w:r>
      <w:r>
        <w:rPr>
          <w:rStyle w:val="a4"/>
          <w:rFonts w:ascii="Helvetica" w:hAnsi="Helvetica" w:cs="Helvetica"/>
          <w:color w:val="333333"/>
        </w:rPr>
        <w:t>思想政治素质和品德考核</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第六十五条</w:t>
      </w:r>
      <w:r>
        <w:rPr>
          <w:rFonts w:ascii="Helvetica" w:hAnsi="Helvetica" w:cs="Helvetica"/>
          <w:color w:val="333333"/>
        </w:rPr>
        <w:t xml:space="preserve"> </w:t>
      </w:r>
      <w:r>
        <w:rPr>
          <w:rFonts w:ascii="Helvetica" w:hAnsi="Helvetica" w:cs="Helvetica"/>
          <w:color w:val="333333"/>
        </w:rPr>
        <w:t>思想政治素质和品德考核是保证入学新生质量的重要工作环节，招生单位必须严格遵循实事求是的原则认真做好考核工作，对于思想品德考核不合格者不予录取。</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lastRenderedPageBreak/>
        <w:t>第六十六条</w:t>
      </w:r>
      <w:r>
        <w:rPr>
          <w:rFonts w:ascii="Helvetica" w:hAnsi="Helvetica" w:cs="Helvetica"/>
          <w:color w:val="333333"/>
        </w:rPr>
        <w:t xml:space="preserve"> </w:t>
      </w:r>
      <w:r>
        <w:rPr>
          <w:rFonts w:ascii="Helvetica" w:hAnsi="Helvetica" w:cs="Helvetica"/>
          <w:color w:val="333333"/>
        </w:rPr>
        <w:t>思想政治素质和品德考核主要是考核考生本人的现实表现，内容应当包括考生的政治态度、思想表现、道德品质、遵纪守法、诚实守信等方面。</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招生单位要强化对考生诚信的要求，充分利用《国家教育考试考生诚信档案》记录，对考生在报考时填写的考试</w:t>
      </w:r>
      <w:proofErr w:type="gramStart"/>
      <w:r>
        <w:rPr>
          <w:rFonts w:ascii="Helvetica" w:hAnsi="Helvetica" w:cs="Helvetica"/>
          <w:color w:val="333333"/>
        </w:rPr>
        <w:t>作弊受</w:t>
      </w:r>
      <w:proofErr w:type="gramEnd"/>
      <w:r>
        <w:rPr>
          <w:rFonts w:ascii="Helvetica" w:hAnsi="Helvetica" w:cs="Helvetica"/>
          <w:color w:val="333333"/>
        </w:rPr>
        <w:t>处罚情况进行认真核查，将考生诚信状况作为思想品德考核的重要内容和录取的重要依据。凡有违反国家教育考试规定、情节严重受到停考处罚，在处罚结束后继续报名参加研究生招生考试的，由招生单位决定是否予以录取。</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第六十七条</w:t>
      </w:r>
      <w:r>
        <w:rPr>
          <w:rFonts w:ascii="Helvetica" w:hAnsi="Helvetica" w:cs="Helvetica"/>
          <w:color w:val="333333"/>
        </w:rPr>
        <w:t xml:space="preserve"> </w:t>
      </w:r>
      <w:r>
        <w:rPr>
          <w:rFonts w:ascii="Helvetica" w:hAnsi="Helvetica" w:cs="Helvetica"/>
          <w:color w:val="333333"/>
        </w:rPr>
        <w:t>招生单位在复试的同时应当组织思想政治工作部门、招生工作部门、导师与考生面谈，直接了解考生思想政治情况。招生单位还可采取</w:t>
      </w:r>
      <w:r>
        <w:rPr>
          <w:rFonts w:ascii="Helvetica" w:hAnsi="Helvetica" w:cs="Helvetica"/>
          <w:color w:val="333333"/>
        </w:rPr>
        <w:t>“</w:t>
      </w:r>
      <w:r>
        <w:rPr>
          <w:rFonts w:ascii="Helvetica" w:hAnsi="Helvetica" w:cs="Helvetica"/>
          <w:color w:val="333333"/>
        </w:rPr>
        <w:t>函调</w:t>
      </w:r>
      <w:r>
        <w:rPr>
          <w:rFonts w:ascii="Helvetica" w:hAnsi="Helvetica" w:cs="Helvetica"/>
          <w:color w:val="333333"/>
        </w:rPr>
        <w:t>”</w:t>
      </w:r>
      <w:r>
        <w:rPr>
          <w:rFonts w:ascii="Helvetica" w:hAnsi="Helvetica" w:cs="Helvetica"/>
          <w:color w:val="333333"/>
        </w:rPr>
        <w:t>或</w:t>
      </w:r>
      <w:r>
        <w:rPr>
          <w:rFonts w:ascii="Helvetica" w:hAnsi="Helvetica" w:cs="Helvetica"/>
          <w:color w:val="333333"/>
        </w:rPr>
        <w:t>“</w:t>
      </w:r>
      <w:r>
        <w:rPr>
          <w:rFonts w:ascii="Helvetica" w:hAnsi="Helvetica" w:cs="Helvetica"/>
          <w:color w:val="333333"/>
        </w:rPr>
        <w:t>派人外调</w:t>
      </w:r>
      <w:r>
        <w:rPr>
          <w:rFonts w:ascii="Helvetica" w:hAnsi="Helvetica" w:cs="Helvetica"/>
          <w:color w:val="333333"/>
        </w:rPr>
        <w:t>”</w:t>
      </w:r>
      <w:r>
        <w:rPr>
          <w:rFonts w:ascii="Helvetica" w:hAnsi="Helvetica" w:cs="Helvetica"/>
          <w:color w:val="333333"/>
        </w:rPr>
        <w:t>的方式开展对考生的思想政治素质和品德考核。</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拟录取名单确定后，招生单位应向考生所在单位函调人事档案（或档案审查意见）和本人现实表现等材料，全面考查其思想政治和品德情况。函调的考生现实表现材料，需由考生本人档案或工作所在单位的人事、政工部门加盖印章。</w:t>
      </w:r>
    </w:p>
    <w:p w:rsidR="00D51B3B" w:rsidRDefault="00D51B3B" w:rsidP="00D51B3B">
      <w:pPr>
        <w:pStyle w:val="a3"/>
        <w:spacing w:before="0" w:beforeAutospacing="0" w:after="225" w:afterAutospacing="0" w:line="480" w:lineRule="atLeast"/>
        <w:ind w:firstLine="480"/>
        <w:jc w:val="center"/>
        <w:rPr>
          <w:rFonts w:ascii="Helvetica" w:hAnsi="Helvetica" w:cs="Helvetica"/>
          <w:color w:val="333333"/>
        </w:rPr>
      </w:pPr>
      <w:r>
        <w:rPr>
          <w:rStyle w:val="a4"/>
          <w:rFonts w:ascii="Helvetica" w:hAnsi="Helvetica" w:cs="Helvetica"/>
          <w:color w:val="333333"/>
        </w:rPr>
        <w:t>第十一章</w:t>
      </w:r>
      <w:r>
        <w:rPr>
          <w:rStyle w:val="a4"/>
          <w:rFonts w:ascii="Helvetica" w:hAnsi="Helvetica" w:cs="Helvetica"/>
          <w:color w:val="333333"/>
        </w:rPr>
        <w:t xml:space="preserve"> </w:t>
      </w:r>
      <w:r>
        <w:rPr>
          <w:rStyle w:val="a4"/>
          <w:rFonts w:ascii="Helvetica" w:hAnsi="Helvetica" w:cs="Helvetica"/>
          <w:color w:val="333333"/>
        </w:rPr>
        <w:t>录取</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第六十八条</w:t>
      </w:r>
      <w:r>
        <w:rPr>
          <w:rFonts w:ascii="Helvetica" w:hAnsi="Helvetica" w:cs="Helvetica"/>
          <w:color w:val="333333"/>
        </w:rPr>
        <w:t xml:space="preserve"> </w:t>
      </w:r>
      <w:r>
        <w:rPr>
          <w:rFonts w:ascii="Helvetica" w:hAnsi="Helvetica" w:cs="Helvetica"/>
          <w:color w:val="333333"/>
        </w:rPr>
        <w:t>招生单位要在研究生招生工作领导小组的统一领导下，按照教育部有关招生录取政策规定及各省级高等学校招生委员会的补充规定，根据本单位招生计划、复试录取办法以及考生初试和复试成绩、思想政治表现、身心健康状况等择优确定拟录取名单。录取工作要依法保护残疾考生的合法权益。</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第六十九条</w:t>
      </w:r>
      <w:r>
        <w:rPr>
          <w:rFonts w:ascii="Helvetica" w:hAnsi="Helvetica" w:cs="Helvetica"/>
          <w:color w:val="333333"/>
        </w:rPr>
        <w:t xml:space="preserve"> </w:t>
      </w:r>
      <w:r>
        <w:rPr>
          <w:rFonts w:ascii="Helvetica" w:hAnsi="Helvetica" w:cs="Helvetica"/>
          <w:color w:val="333333"/>
        </w:rPr>
        <w:t>招生单位要严格按照教育部下达的招生计划（含各专项计划）及相关要求开展招生录取工作，录取人数不得超过本单位招生计划。招生单位承担的各类专项计划均包含在本单位的招生总规模以内，专项计划专项使用，不得挪用。</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lastRenderedPageBreak/>
        <w:t>各招生单位破格复试录取人数原则上不超过本单位全日制硕士生招生计划的</w:t>
      </w:r>
      <w:r>
        <w:rPr>
          <w:rFonts w:ascii="Helvetica" w:hAnsi="Helvetica" w:cs="Helvetica"/>
          <w:color w:val="333333"/>
        </w:rPr>
        <w:t>3%</w:t>
      </w:r>
      <w:r>
        <w:rPr>
          <w:rFonts w:ascii="Helvetica" w:hAnsi="Helvetica" w:cs="Helvetica"/>
          <w:color w:val="333333"/>
        </w:rPr>
        <w:t>。</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单独考试录取人数不得超过教育部下达的单独考试招生限额，且录取要符合有关要求。</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在本招生单位内，学术学位招生计划可调整到专业学位使用，但专业学位招生计划不得调整到学术学位专业使用。全日制招生计划与非全日制招生计划不得相互调整使用。</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第七十条</w:t>
      </w:r>
      <w:r>
        <w:rPr>
          <w:rFonts w:ascii="Helvetica" w:hAnsi="Helvetica" w:cs="Helvetica"/>
          <w:color w:val="333333"/>
        </w:rPr>
        <w:t xml:space="preserve"> </w:t>
      </w:r>
      <w:r>
        <w:rPr>
          <w:rFonts w:ascii="Helvetica" w:hAnsi="Helvetica" w:cs="Helvetica"/>
          <w:color w:val="333333"/>
        </w:rPr>
        <w:t>定向就业的硕士研究生应当在被录取前与招生单位、用人单位分别签订定向就业合同。参加单独考试的考生，只能被录取为回原单位定向就业的硕士研究生。报考非定向就业研究生录取为定向就业的，招生单位须严格审核定向就业合同，从严掌握。</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考生因报考硕士研究生与所在单位产生的问题由考生自行处理。若因此造成考生不能复试或无法录取，招生单位不承担责任。</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第七十一条</w:t>
      </w:r>
      <w:r>
        <w:rPr>
          <w:rFonts w:ascii="Helvetica" w:hAnsi="Helvetica" w:cs="Helvetica"/>
          <w:color w:val="333333"/>
        </w:rPr>
        <w:t xml:space="preserve"> </w:t>
      </w:r>
      <w:r>
        <w:rPr>
          <w:rFonts w:ascii="Helvetica" w:hAnsi="Helvetica" w:cs="Helvetica"/>
          <w:color w:val="333333"/>
        </w:rPr>
        <w:t>经考生确认的报考信息在录取阶段一律不作修改，对报考资格不符合规定者不予录取。各招生单位不得将未通过或未完成学历（学籍）审核的考生列入拟录取名单公示或上报。</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第七十二条</w:t>
      </w:r>
      <w:r>
        <w:rPr>
          <w:rFonts w:ascii="Helvetica" w:hAnsi="Helvetica" w:cs="Helvetica"/>
          <w:color w:val="333333"/>
        </w:rPr>
        <w:t xml:space="preserve"> </w:t>
      </w:r>
      <w:r>
        <w:rPr>
          <w:rFonts w:ascii="Helvetica" w:hAnsi="Helvetica" w:cs="Helvetica"/>
          <w:color w:val="333333"/>
        </w:rPr>
        <w:t>各省级教育行政部门、教育招生考试机构应当按国家规定对招生单位的录取工作进行检查，实施监督。各招生单位为录取考生打印《录取登记表》，盖章后存入考生的人事档案。</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第七十三条</w:t>
      </w:r>
      <w:r>
        <w:rPr>
          <w:rFonts w:ascii="Helvetica" w:hAnsi="Helvetica" w:cs="Helvetica"/>
          <w:color w:val="333333"/>
        </w:rPr>
        <w:t xml:space="preserve"> </w:t>
      </w:r>
      <w:r>
        <w:rPr>
          <w:rFonts w:ascii="Helvetica" w:hAnsi="Helvetica" w:cs="Helvetica"/>
          <w:color w:val="333333"/>
        </w:rPr>
        <w:t>被录取的新生，经考生本人申请和招生单位同意后可以保留入学资格，工作</w:t>
      </w:r>
      <w:r>
        <w:rPr>
          <w:rFonts w:ascii="Helvetica" w:hAnsi="Helvetica" w:cs="Helvetica"/>
          <w:color w:val="333333"/>
        </w:rPr>
        <w:t>1</w:t>
      </w:r>
      <w:r>
        <w:rPr>
          <w:rFonts w:ascii="Helvetica" w:hAnsi="Helvetica" w:cs="Helvetica"/>
          <w:color w:val="333333"/>
        </w:rPr>
        <w:t>至</w:t>
      </w:r>
      <w:r>
        <w:rPr>
          <w:rFonts w:ascii="Helvetica" w:hAnsi="Helvetica" w:cs="Helvetica"/>
          <w:color w:val="333333"/>
        </w:rPr>
        <w:t>2</w:t>
      </w:r>
      <w:r>
        <w:rPr>
          <w:rFonts w:ascii="Helvetica" w:hAnsi="Helvetica" w:cs="Helvetica"/>
          <w:color w:val="333333"/>
        </w:rPr>
        <w:t>年，再入学学习。录取为保留入学资格的考生纳入招生单位当年的招生计划。</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第七十四条</w:t>
      </w:r>
      <w:r>
        <w:rPr>
          <w:rFonts w:ascii="Helvetica" w:hAnsi="Helvetica" w:cs="Helvetica"/>
          <w:color w:val="333333"/>
        </w:rPr>
        <w:t xml:space="preserve"> </w:t>
      </w:r>
      <w:r>
        <w:rPr>
          <w:rFonts w:ascii="Helvetica" w:hAnsi="Helvetica" w:cs="Helvetica"/>
          <w:color w:val="333333"/>
        </w:rPr>
        <w:t>应届本科毕业生及自学考试和网络教育届时可毕业本科生考生，入学时未取得国家承认的本科毕业证书者，录取资格无效。</w:t>
      </w:r>
    </w:p>
    <w:p w:rsidR="00D51B3B" w:rsidRDefault="00D51B3B" w:rsidP="00D51B3B">
      <w:pPr>
        <w:pStyle w:val="a3"/>
        <w:spacing w:before="0" w:beforeAutospacing="0" w:after="225" w:afterAutospacing="0" w:line="480" w:lineRule="atLeast"/>
        <w:ind w:firstLine="480"/>
        <w:jc w:val="center"/>
        <w:rPr>
          <w:rFonts w:ascii="Helvetica" w:hAnsi="Helvetica" w:cs="Helvetica"/>
          <w:color w:val="333333"/>
        </w:rPr>
      </w:pPr>
      <w:r>
        <w:rPr>
          <w:rStyle w:val="a4"/>
          <w:rFonts w:ascii="Helvetica" w:hAnsi="Helvetica" w:cs="Helvetica"/>
          <w:color w:val="333333"/>
        </w:rPr>
        <w:lastRenderedPageBreak/>
        <w:t>第十二章</w:t>
      </w:r>
      <w:r>
        <w:rPr>
          <w:rStyle w:val="a4"/>
          <w:rFonts w:ascii="Helvetica" w:hAnsi="Helvetica" w:cs="Helvetica"/>
          <w:color w:val="333333"/>
        </w:rPr>
        <w:t xml:space="preserve"> </w:t>
      </w:r>
      <w:r>
        <w:rPr>
          <w:rStyle w:val="a4"/>
          <w:rFonts w:ascii="Helvetica" w:hAnsi="Helvetica" w:cs="Helvetica"/>
          <w:color w:val="333333"/>
        </w:rPr>
        <w:t>信息公开公示</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第七十五条</w:t>
      </w:r>
      <w:r>
        <w:rPr>
          <w:rFonts w:ascii="Helvetica" w:hAnsi="Helvetica" w:cs="Helvetica"/>
          <w:color w:val="333333"/>
        </w:rPr>
        <w:t xml:space="preserve"> </w:t>
      </w:r>
      <w:r>
        <w:rPr>
          <w:rFonts w:ascii="Helvetica" w:hAnsi="Helvetica" w:cs="Helvetica"/>
          <w:color w:val="333333"/>
        </w:rPr>
        <w:t>各省级教育行政部门、教育招生考试机构和招生单位应当按教育部有关政策要求和</w:t>
      </w:r>
      <w:r>
        <w:rPr>
          <w:rFonts w:ascii="Helvetica" w:hAnsi="Helvetica" w:cs="Helvetica"/>
          <w:color w:val="333333"/>
        </w:rPr>
        <w:t>“</w:t>
      </w:r>
      <w:r>
        <w:rPr>
          <w:rFonts w:ascii="Helvetica" w:hAnsi="Helvetica" w:cs="Helvetica"/>
          <w:color w:val="333333"/>
        </w:rPr>
        <w:t>谁公开、谁把关</w:t>
      </w:r>
      <w:r>
        <w:rPr>
          <w:rFonts w:ascii="Helvetica" w:hAnsi="Helvetica" w:cs="Helvetica"/>
          <w:color w:val="333333"/>
        </w:rPr>
        <w:t>”“</w:t>
      </w:r>
      <w:r>
        <w:rPr>
          <w:rFonts w:ascii="Helvetica" w:hAnsi="Helvetica" w:cs="Helvetica"/>
          <w:color w:val="333333"/>
        </w:rPr>
        <w:t>谁公开、谁解释</w:t>
      </w:r>
      <w:r>
        <w:rPr>
          <w:rFonts w:ascii="Helvetica" w:hAnsi="Helvetica" w:cs="Helvetica"/>
          <w:color w:val="333333"/>
        </w:rPr>
        <w:t>”</w:t>
      </w:r>
      <w:r>
        <w:rPr>
          <w:rFonts w:ascii="Helvetica" w:hAnsi="Helvetica" w:cs="Helvetica"/>
          <w:color w:val="333333"/>
        </w:rPr>
        <w:t>的原则，积极推进本地区、本单位研究生招生信息公开。</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第七十六条</w:t>
      </w:r>
      <w:r>
        <w:rPr>
          <w:rFonts w:ascii="Helvetica" w:hAnsi="Helvetica" w:cs="Helvetica"/>
          <w:color w:val="333333"/>
        </w:rPr>
        <w:t xml:space="preserve"> </w:t>
      </w:r>
      <w:r>
        <w:rPr>
          <w:rFonts w:ascii="Helvetica" w:hAnsi="Helvetica" w:cs="Helvetica"/>
          <w:color w:val="333333"/>
        </w:rPr>
        <w:t>教育部建立</w:t>
      </w:r>
      <w:r>
        <w:rPr>
          <w:rFonts w:ascii="Helvetica" w:hAnsi="Helvetica" w:cs="Helvetica"/>
          <w:color w:val="333333"/>
        </w:rPr>
        <w:t>“</w:t>
      </w:r>
      <w:r>
        <w:rPr>
          <w:rFonts w:ascii="Helvetica" w:hAnsi="Helvetica" w:cs="Helvetica"/>
          <w:color w:val="333333"/>
        </w:rPr>
        <w:t>全国硕士研究生招生信息公开平台</w:t>
      </w:r>
      <w:r>
        <w:rPr>
          <w:rFonts w:ascii="Helvetica" w:hAnsi="Helvetica" w:cs="Helvetica"/>
          <w:color w:val="333333"/>
        </w:rPr>
        <w:t>”</w:t>
      </w:r>
      <w:r>
        <w:rPr>
          <w:rFonts w:ascii="Helvetica" w:hAnsi="Helvetica" w:cs="Helvetica"/>
          <w:color w:val="333333"/>
        </w:rPr>
        <w:t>（网址</w:t>
      </w:r>
      <w:r>
        <w:rPr>
          <w:rFonts w:ascii="Helvetica" w:hAnsi="Helvetica" w:cs="Helvetica"/>
          <w:color w:val="333333"/>
        </w:rPr>
        <w:t>https://yz.chsi.com.cn/zsgs</w:t>
      </w:r>
      <w:r>
        <w:rPr>
          <w:rFonts w:ascii="Helvetica" w:hAnsi="Helvetica" w:cs="Helvetica"/>
          <w:color w:val="333333"/>
        </w:rPr>
        <w:t>），作为招生单位研究生招生信息公开平台。</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招生单位是研究生招生信息公开工作的责任主体，招生单位在</w:t>
      </w:r>
      <w:r>
        <w:rPr>
          <w:rFonts w:ascii="Helvetica" w:hAnsi="Helvetica" w:cs="Helvetica"/>
          <w:color w:val="333333"/>
        </w:rPr>
        <w:t>“</w:t>
      </w:r>
      <w:r>
        <w:rPr>
          <w:rFonts w:ascii="Helvetica" w:hAnsi="Helvetica" w:cs="Helvetica"/>
          <w:color w:val="333333"/>
        </w:rPr>
        <w:t>全国硕士研究生招生信息公开平台</w:t>
      </w:r>
      <w:r>
        <w:rPr>
          <w:rFonts w:ascii="Helvetica" w:hAnsi="Helvetica" w:cs="Helvetica"/>
          <w:color w:val="333333"/>
        </w:rPr>
        <w:t>”</w:t>
      </w:r>
      <w:r>
        <w:rPr>
          <w:rFonts w:ascii="Helvetica" w:hAnsi="Helvetica" w:cs="Helvetica"/>
          <w:color w:val="333333"/>
        </w:rPr>
        <w:t>公开的所有招生信息，均须符合招生政策并按教育部有关规定事先在本单位网站进行公开公示。各省级教育行政部门、教育招生考试机构对本地区所有研究生招生单位的招生信息公开工作负有监管责任，对招生单位上报公开的信息要认真审核。</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第七十七条</w:t>
      </w:r>
      <w:r>
        <w:rPr>
          <w:rFonts w:ascii="Helvetica" w:hAnsi="Helvetica" w:cs="Helvetica"/>
          <w:color w:val="333333"/>
        </w:rPr>
        <w:t xml:space="preserve"> </w:t>
      </w:r>
      <w:r>
        <w:rPr>
          <w:rFonts w:ascii="Helvetica" w:hAnsi="Helvetica" w:cs="Helvetica"/>
          <w:color w:val="333333"/>
        </w:rPr>
        <w:t>省级教育行政部门、教育招生考试机构应公布本省份有关硕士研究生招生的相关规定、考试组织的相关情况及违规事件处理结果等。</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第七十八条</w:t>
      </w:r>
      <w:r>
        <w:rPr>
          <w:rFonts w:ascii="Helvetica" w:hAnsi="Helvetica" w:cs="Helvetica"/>
          <w:color w:val="333333"/>
        </w:rPr>
        <w:t xml:space="preserve"> </w:t>
      </w:r>
      <w:r>
        <w:rPr>
          <w:rFonts w:ascii="Helvetica" w:hAnsi="Helvetica" w:cs="Helvetica"/>
          <w:color w:val="333333"/>
        </w:rPr>
        <w:t>招生单位要提前在本单位网站上公布硕士研究生招生章程、招生政策和规定、招生专业目录和分专业（临床医学、口腔医学、中医专业学位按领域或方向）招生计划。招生章程中应按相关规定公布本单位各专业硕士研究生报考条件、学习方式、学制、学费标准、奖助办法、毕业就业、住宿情况以及培养所在校区等内容。原则上招生单位非全日制硕士研究生招收在职定向就业人员。招生章程应报当地省级教育招生考试机构备案。</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第七十九条</w:t>
      </w:r>
      <w:r>
        <w:rPr>
          <w:rFonts w:ascii="Helvetica" w:hAnsi="Helvetica" w:cs="Helvetica"/>
          <w:color w:val="333333"/>
        </w:rPr>
        <w:t xml:space="preserve"> </w:t>
      </w:r>
      <w:r>
        <w:rPr>
          <w:rFonts w:ascii="Helvetica" w:hAnsi="Helvetica" w:cs="Helvetica"/>
          <w:color w:val="333333"/>
        </w:rPr>
        <w:t>在复试、录取阶段，招生单位要提前在本单位网站向社会公布本单位复试录取办法和各院系实施细则，各院（系、所）或学科、专业招生人数，参加复试考生名单（包括考生姓名、考生编号、初试各科成绩等信息）和</w:t>
      </w:r>
      <w:proofErr w:type="gramStart"/>
      <w:r>
        <w:rPr>
          <w:rFonts w:ascii="Helvetica" w:hAnsi="Helvetica" w:cs="Helvetica"/>
          <w:color w:val="333333"/>
        </w:rPr>
        <w:t>拟录取</w:t>
      </w:r>
      <w:proofErr w:type="gramEnd"/>
      <w:r>
        <w:rPr>
          <w:rFonts w:ascii="Helvetica" w:hAnsi="Helvetica" w:cs="Helvetica"/>
          <w:color w:val="333333"/>
        </w:rPr>
        <w:t>考生名单（包括考生姓名、考生编号、初试成绩、复试成绩、总成绩等信息）。对破格复试、参加专项计划、享受初试加分或照顾政策的考生相关情况，在公布考生名单时应当进行说明。相关信息及材料需存档备查，并明确责任人。</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lastRenderedPageBreak/>
        <w:t>第八十条</w:t>
      </w:r>
      <w:r>
        <w:rPr>
          <w:rFonts w:ascii="Helvetica" w:hAnsi="Helvetica" w:cs="Helvetica"/>
          <w:color w:val="333333"/>
        </w:rPr>
        <w:t xml:space="preserve"> </w:t>
      </w:r>
      <w:r>
        <w:rPr>
          <w:rFonts w:ascii="Helvetica" w:hAnsi="Helvetica" w:cs="Helvetica"/>
          <w:color w:val="333333"/>
        </w:rPr>
        <w:t>招生单位的研究生招生管理部门应当统一公示拟录取名单，公示时间不少于</w:t>
      </w:r>
      <w:r>
        <w:rPr>
          <w:rFonts w:ascii="Helvetica" w:hAnsi="Helvetica" w:cs="Helvetica"/>
          <w:color w:val="333333"/>
        </w:rPr>
        <w:t>10</w:t>
      </w:r>
      <w:r>
        <w:rPr>
          <w:rFonts w:ascii="Helvetica" w:hAnsi="Helvetica" w:cs="Helvetica"/>
          <w:color w:val="333333"/>
        </w:rPr>
        <w:t>个工作日，公示期间名单不得修改；名单如有变动，须对变动部分</w:t>
      </w:r>
      <w:proofErr w:type="gramStart"/>
      <w:r>
        <w:rPr>
          <w:rFonts w:ascii="Helvetica" w:hAnsi="Helvetica" w:cs="Helvetica"/>
          <w:color w:val="333333"/>
        </w:rPr>
        <w:t>作出</w:t>
      </w:r>
      <w:proofErr w:type="gramEnd"/>
      <w:r>
        <w:rPr>
          <w:rFonts w:ascii="Helvetica" w:hAnsi="Helvetica" w:cs="Helvetica"/>
          <w:color w:val="333333"/>
        </w:rPr>
        <w:t>说明，并对变动内容另行公示</w:t>
      </w:r>
      <w:r>
        <w:rPr>
          <w:rFonts w:ascii="Helvetica" w:hAnsi="Helvetica" w:cs="Helvetica"/>
          <w:color w:val="333333"/>
        </w:rPr>
        <w:t>10</w:t>
      </w:r>
      <w:r>
        <w:rPr>
          <w:rFonts w:ascii="Helvetica" w:hAnsi="Helvetica" w:cs="Helvetica"/>
          <w:color w:val="333333"/>
        </w:rPr>
        <w:t>个工作日。未经招生单位公示的考生，一律不得录取，不予学籍注册。</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公示期间，招生单位应将拟录取名单报省级教育行政部门、教育招生考试机构进行政策审核，省级教育行政部门、教育招生考试机构应将审核意见及时反馈招生单位。</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公示结束后，招生单位应按要求将录取名单报</w:t>
      </w:r>
      <w:r>
        <w:rPr>
          <w:rFonts w:ascii="Helvetica" w:hAnsi="Helvetica" w:cs="Helvetica"/>
          <w:color w:val="333333"/>
        </w:rPr>
        <w:t>“</w:t>
      </w:r>
      <w:r>
        <w:rPr>
          <w:rFonts w:ascii="Helvetica" w:hAnsi="Helvetica" w:cs="Helvetica"/>
          <w:color w:val="333333"/>
        </w:rPr>
        <w:t>全国硕士研究生招生信息公开平台</w:t>
      </w:r>
      <w:r>
        <w:rPr>
          <w:rFonts w:ascii="Helvetica" w:hAnsi="Helvetica" w:cs="Helvetica"/>
          <w:color w:val="333333"/>
        </w:rPr>
        <w:t>”</w:t>
      </w:r>
      <w:r>
        <w:rPr>
          <w:rFonts w:ascii="Helvetica" w:hAnsi="Helvetica" w:cs="Helvetica"/>
          <w:color w:val="333333"/>
        </w:rPr>
        <w:t>。最终录取名单及新生学籍注册均以招生单位上报平台的信息为准。</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第八十一条</w:t>
      </w:r>
      <w:r>
        <w:rPr>
          <w:rFonts w:ascii="Helvetica" w:hAnsi="Helvetica" w:cs="Helvetica"/>
          <w:color w:val="333333"/>
        </w:rPr>
        <w:t xml:space="preserve"> </w:t>
      </w:r>
      <w:r>
        <w:rPr>
          <w:rFonts w:ascii="Helvetica" w:hAnsi="Helvetica" w:cs="Helvetica"/>
          <w:color w:val="333333"/>
        </w:rPr>
        <w:t>各级教育行政主管部门、省级教育招生考试机构、招生单位在公示有关信息的同时，应提供考生咨询及申诉渠道，包括联系部门、电子信箱、电话号码和通讯地址等，保证相关渠道畅通，并按照有关规定对相关申诉和举报及时调查处理。</w:t>
      </w:r>
    </w:p>
    <w:p w:rsidR="00D51B3B" w:rsidRDefault="00D51B3B" w:rsidP="00D51B3B">
      <w:pPr>
        <w:pStyle w:val="a3"/>
        <w:spacing w:before="0" w:beforeAutospacing="0" w:after="225" w:afterAutospacing="0" w:line="480" w:lineRule="atLeast"/>
        <w:ind w:firstLine="480"/>
        <w:jc w:val="center"/>
        <w:rPr>
          <w:rFonts w:ascii="Helvetica" w:hAnsi="Helvetica" w:cs="Helvetica"/>
          <w:color w:val="333333"/>
        </w:rPr>
      </w:pPr>
      <w:r>
        <w:rPr>
          <w:rStyle w:val="a4"/>
          <w:rFonts w:ascii="Helvetica" w:hAnsi="Helvetica" w:cs="Helvetica"/>
          <w:color w:val="333333"/>
        </w:rPr>
        <w:t>第十三章</w:t>
      </w:r>
      <w:r>
        <w:rPr>
          <w:rStyle w:val="a4"/>
          <w:rFonts w:ascii="Helvetica" w:hAnsi="Helvetica" w:cs="Helvetica"/>
          <w:color w:val="333333"/>
        </w:rPr>
        <w:t xml:space="preserve"> </w:t>
      </w:r>
      <w:r>
        <w:rPr>
          <w:rStyle w:val="a4"/>
          <w:rFonts w:ascii="Helvetica" w:hAnsi="Helvetica" w:cs="Helvetica"/>
          <w:color w:val="333333"/>
        </w:rPr>
        <w:t>违规处理</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第八十二条</w:t>
      </w:r>
      <w:r>
        <w:rPr>
          <w:rFonts w:ascii="Helvetica" w:hAnsi="Helvetica" w:cs="Helvetica"/>
          <w:color w:val="333333"/>
        </w:rPr>
        <w:t xml:space="preserve"> </w:t>
      </w:r>
      <w:r>
        <w:rPr>
          <w:rFonts w:ascii="Helvetica" w:hAnsi="Helvetica" w:cs="Helvetica"/>
          <w:color w:val="333333"/>
        </w:rPr>
        <w:t>考生应自觉树立遵章守纪、诚实考试的意识。初试期间，考生应自觉遵守《全国硕士研究生招生考试考场规则》及各考点考场纪律；复试期间，考生应自觉遵守招生单位考场规则及考生所签署的《诚信复试承诺书》等内容，在招生单位复试工作结束前不得对外透露或传播复试试题内容等有关情况。对在研究生考试招生中违反考试管理规定和考场纪律，影响考试公平、公正的考生、考试工作人员及其他相关人员，一律按《中华人民共和国教育法》及《国家教育考试违规处理办法》（教育部令第</w:t>
      </w:r>
      <w:r>
        <w:rPr>
          <w:rFonts w:ascii="Helvetica" w:hAnsi="Helvetica" w:cs="Helvetica"/>
          <w:color w:val="333333"/>
        </w:rPr>
        <w:t>33</w:t>
      </w:r>
      <w:r>
        <w:rPr>
          <w:rFonts w:ascii="Helvetica" w:hAnsi="Helvetica" w:cs="Helvetica"/>
          <w:color w:val="333333"/>
        </w:rPr>
        <w:t>号）严肃处理。对在校生，由其所在学校按有关规定给予处分，直至开除学籍；对在职考生，应通知考生所在单位，由考生所在单位视情节给予党纪或政纪处分；对考试工作人员，由教育招生考试机构或其所在单位视情节给予相应的行政处分；构成违法的，依法追究法律责任，其中构成犯罪的，依法追究刑事责任。</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lastRenderedPageBreak/>
        <w:t>第八十三条</w:t>
      </w:r>
      <w:r>
        <w:rPr>
          <w:rFonts w:ascii="Helvetica" w:hAnsi="Helvetica" w:cs="Helvetica"/>
          <w:color w:val="333333"/>
        </w:rPr>
        <w:t xml:space="preserve"> </w:t>
      </w:r>
      <w:r>
        <w:rPr>
          <w:rFonts w:ascii="Helvetica" w:hAnsi="Helvetica" w:cs="Helvetica"/>
          <w:color w:val="333333"/>
        </w:rPr>
        <w:t>相关单位应当将考生在硕士研究生招生考试中的违规或作弊事实记入《国家教育考试考生诚信档案》，并将考生的有关情况通报其所在学校或单位，记入考生人事档案，作为其今后升学和就业的重要参考依据。</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第八十四条</w:t>
      </w:r>
      <w:r>
        <w:rPr>
          <w:rFonts w:ascii="Helvetica" w:hAnsi="Helvetica" w:cs="Helvetica"/>
          <w:color w:val="333333"/>
        </w:rPr>
        <w:t xml:space="preserve"> </w:t>
      </w:r>
      <w:r>
        <w:rPr>
          <w:rFonts w:ascii="Helvetica" w:hAnsi="Helvetica" w:cs="Helvetica"/>
          <w:color w:val="333333"/>
        </w:rPr>
        <w:t>对在招生工作中有违反国家有关法律法规和招生管理规定行为的招生单位、招生考试机构、主管教育行政部门及其招生工作人员，一律按《普通高等学校招生违规行为处理暂行办法》（教育部令第</w:t>
      </w:r>
      <w:r>
        <w:rPr>
          <w:rFonts w:ascii="Helvetica" w:hAnsi="Helvetica" w:cs="Helvetica"/>
          <w:color w:val="333333"/>
        </w:rPr>
        <w:t>36</w:t>
      </w:r>
      <w:r>
        <w:rPr>
          <w:rFonts w:ascii="Helvetica" w:hAnsi="Helvetica" w:cs="Helvetica"/>
          <w:color w:val="333333"/>
        </w:rPr>
        <w:t>号）严肃处理，并追究直接责任人员的责任，造成严重后果和恶劣影响的，还将按规定对有关责任人</w:t>
      </w:r>
      <w:proofErr w:type="gramStart"/>
      <w:r>
        <w:rPr>
          <w:rFonts w:ascii="Helvetica" w:hAnsi="Helvetica" w:cs="Helvetica"/>
          <w:color w:val="333333"/>
        </w:rPr>
        <w:t>实行问</w:t>
      </w:r>
      <w:proofErr w:type="gramEnd"/>
      <w:r>
        <w:rPr>
          <w:rFonts w:ascii="Helvetica" w:hAnsi="Helvetica" w:cs="Helvetica"/>
          <w:color w:val="333333"/>
        </w:rPr>
        <w:t>责。</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第八十五条</w:t>
      </w:r>
      <w:r>
        <w:rPr>
          <w:rFonts w:ascii="Helvetica" w:hAnsi="Helvetica" w:cs="Helvetica"/>
          <w:color w:val="333333"/>
        </w:rPr>
        <w:t xml:space="preserve"> </w:t>
      </w:r>
      <w:r>
        <w:rPr>
          <w:rFonts w:ascii="Helvetica" w:hAnsi="Helvetica" w:cs="Helvetica"/>
          <w:color w:val="333333"/>
        </w:rPr>
        <w:t>各级教育行政部门、教育招生考试机构和研究生招生单位要认真落实《教育部关于进一步加强考研辅导活动管理的通知》（教学〔</w:t>
      </w:r>
      <w:r>
        <w:rPr>
          <w:rFonts w:ascii="Helvetica" w:hAnsi="Helvetica" w:cs="Helvetica"/>
          <w:color w:val="333333"/>
        </w:rPr>
        <w:t>2008</w:t>
      </w:r>
      <w:r>
        <w:rPr>
          <w:rFonts w:ascii="Helvetica" w:hAnsi="Helvetica" w:cs="Helvetica"/>
          <w:color w:val="333333"/>
        </w:rPr>
        <w:t>〕</w:t>
      </w:r>
      <w:r>
        <w:rPr>
          <w:rFonts w:ascii="Helvetica" w:hAnsi="Helvetica" w:cs="Helvetica"/>
          <w:color w:val="333333"/>
        </w:rPr>
        <w:t>1</w:t>
      </w:r>
      <w:r>
        <w:rPr>
          <w:rFonts w:ascii="Helvetica" w:hAnsi="Helvetica" w:cs="Helvetica"/>
          <w:color w:val="333333"/>
        </w:rPr>
        <w:t>号）等要求，加强考研辅导活动监管和依法整治。</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对社会培训机构违规开展辅导培训或发布虚假招生宣传（广告）骗取钱财的，当地教育行政部门或其他有关部门应依据《中华人民共和国民办教育促进法》《中华人民共和国广告法》等责令其限期改正，并予以警告；有违法所得的，没收非法所得；情节严重的责令停止招生，吊销办学许可证和营业执照；构成犯罪的依法追究法律责任。</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严禁招生单位内部任何部门和工作人员举办或参与举办考研辅导活动，严禁招生单位向社会培训机构提供举办考研辅导活动的场所和设施，严禁社会培训机构进入校园以张贴简章、广告等各种方式进行考研辅导培训宣传和组织活动。在校生不得举办或</w:t>
      </w:r>
      <w:proofErr w:type="gramStart"/>
      <w:r>
        <w:rPr>
          <w:rFonts w:ascii="Helvetica" w:hAnsi="Helvetica" w:cs="Helvetica"/>
          <w:color w:val="333333"/>
        </w:rPr>
        <w:t>参与助考作弊</w:t>
      </w:r>
      <w:proofErr w:type="gramEnd"/>
      <w:r>
        <w:rPr>
          <w:rFonts w:ascii="Helvetica" w:hAnsi="Helvetica" w:cs="Helvetica"/>
          <w:color w:val="333333"/>
        </w:rPr>
        <w:t>、虚假宣传</w:t>
      </w:r>
      <w:proofErr w:type="gramStart"/>
      <w:r>
        <w:rPr>
          <w:rFonts w:ascii="Helvetica" w:hAnsi="Helvetica" w:cs="Helvetica"/>
          <w:color w:val="333333"/>
        </w:rPr>
        <w:t>等涉考违规</w:t>
      </w:r>
      <w:proofErr w:type="gramEnd"/>
      <w:r>
        <w:rPr>
          <w:rFonts w:ascii="Helvetica" w:hAnsi="Helvetica" w:cs="Helvetica"/>
          <w:color w:val="333333"/>
        </w:rPr>
        <w:t>违法活动。违反规定的要坚决予以清理取缔并追究有关部门和相关人员责任。</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第八十六条</w:t>
      </w:r>
      <w:r>
        <w:rPr>
          <w:rFonts w:ascii="Helvetica" w:hAnsi="Helvetica" w:cs="Helvetica"/>
          <w:color w:val="333333"/>
        </w:rPr>
        <w:t xml:space="preserve"> </w:t>
      </w:r>
      <w:r>
        <w:rPr>
          <w:rFonts w:ascii="Helvetica" w:hAnsi="Helvetica" w:cs="Helvetica"/>
          <w:color w:val="333333"/>
        </w:rPr>
        <w:t>招生单位要严格执行国家收费政策，禁止在研究生招生过程中乱收费，违反规定的要追究有关部门和相关人员责任。</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第八十七条</w:t>
      </w:r>
      <w:r>
        <w:rPr>
          <w:rFonts w:ascii="Helvetica" w:hAnsi="Helvetica" w:cs="Helvetica"/>
          <w:color w:val="333333"/>
        </w:rPr>
        <w:t xml:space="preserve"> </w:t>
      </w:r>
      <w:r>
        <w:rPr>
          <w:rFonts w:ascii="Helvetica" w:hAnsi="Helvetica" w:cs="Helvetica"/>
          <w:color w:val="333333"/>
        </w:rPr>
        <w:t>考生认为所报考招生单位的招生录取行为有违反本规定或其他相关规定的，可向报考招生单位提出异议、申诉或举报。招生单位应当进行调查、处理，属于对政策执行存在异议的，应当及时书面或口头答复申诉人；属</w:t>
      </w:r>
      <w:r>
        <w:rPr>
          <w:rFonts w:ascii="Helvetica" w:hAnsi="Helvetica" w:cs="Helvetica"/>
          <w:color w:val="333333"/>
        </w:rPr>
        <w:lastRenderedPageBreak/>
        <w:t>于对违规违纪行为举报的，应当组织纪检监察等机构进行调查，并按《信访工作条例》等有关规定</w:t>
      </w:r>
      <w:proofErr w:type="gramStart"/>
      <w:r>
        <w:rPr>
          <w:rFonts w:ascii="Helvetica" w:hAnsi="Helvetica" w:cs="Helvetica"/>
          <w:color w:val="333333"/>
        </w:rPr>
        <w:t>作出</w:t>
      </w:r>
      <w:proofErr w:type="gramEnd"/>
      <w:r>
        <w:rPr>
          <w:rFonts w:ascii="Helvetica" w:hAnsi="Helvetica" w:cs="Helvetica"/>
          <w:color w:val="333333"/>
        </w:rPr>
        <w:t>书面答复。</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考生对招生单位</w:t>
      </w:r>
      <w:proofErr w:type="gramStart"/>
      <w:r>
        <w:rPr>
          <w:rFonts w:ascii="Helvetica" w:hAnsi="Helvetica" w:cs="Helvetica"/>
          <w:color w:val="333333"/>
        </w:rPr>
        <w:t>作出</w:t>
      </w:r>
      <w:proofErr w:type="gramEnd"/>
      <w:r>
        <w:rPr>
          <w:rFonts w:ascii="Helvetica" w:hAnsi="Helvetica" w:cs="Helvetica"/>
          <w:color w:val="333333"/>
        </w:rPr>
        <w:t>的书面答复不服的，可向招生单位所在地省级教育行政部门或省级教育招生考试机构申请复查。对复查结论不服的，可按相关规定向省级教育行政部门或省级教育招生考试机构的上一级机关提出复核。</w:t>
      </w:r>
    </w:p>
    <w:p w:rsidR="00D51B3B" w:rsidRDefault="00D51B3B" w:rsidP="00D51B3B">
      <w:pPr>
        <w:pStyle w:val="a3"/>
        <w:spacing w:before="0" w:beforeAutospacing="0" w:after="225" w:afterAutospacing="0" w:line="480" w:lineRule="atLeast"/>
        <w:ind w:firstLine="480"/>
        <w:jc w:val="center"/>
        <w:rPr>
          <w:rFonts w:ascii="Helvetica" w:hAnsi="Helvetica" w:cs="Helvetica"/>
          <w:color w:val="333333"/>
        </w:rPr>
      </w:pPr>
      <w:r>
        <w:rPr>
          <w:rStyle w:val="a4"/>
          <w:rFonts w:ascii="Helvetica" w:hAnsi="Helvetica" w:cs="Helvetica"/>
          <w:color w:val="333333"/>
        </w:rPr>
        <w:t>第十四章</w:t>
      </w:r>
      <w:r>
        <w:rPr>
          <w:rStyle w:val="a4"/>
          <w:rFonts w:ascii="Helvetica" w:hAnsi="Helvetica" w:cs="Helvetica"/>
          <w:color w:val="333333"/>
        </w:rPr>
        <w:t xml:space="preserve"> </w:t>
      </w:r>
      <w:r>
        <w:rPr>
          <w:rStyle w:val="a4"/>
          <w:rFonts w:ascii="Helvetica" w:hAnsi="Helvetica" w:cs="Helvetica"/>
          <w:color w:val="333333"/>
        </w:rPr>
        <w:t>附则</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第八十八条</w:t>
      </w:r>
      <w:r>
        <w:rPr>
          <w:rFonts w:ascii="Helvetica" w:hAnsi="Helvetica" w:cs="Helvetica"/>
          <w:color w:val="333333"/>
        </w:rPr>
        <w:t xml:space="preserve"> </w:t>
      </w:r>
      <w:r>
        <w:rPr>
          <w:rFonts w:ascii="Helvetica" w:hAnsi="Helvetica" w:cs="Helvetica"/>
          <w:color w:val="333333"/>
        </w:rPr>
        <w:t>现役军人报考硕士研究生及军队系统的招生单位招收硕士研究生的办法由军队相关部门参照本规定另行制订；推荐免试工作相关管理办法由教育部另文规定。</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第八十九条</w:t>
      </w:r>
      <w:r>
        <w:rPr>
          <w:rFonts w:ascii="Helvetica" w:hAnsi="Helvetica" w:cs="Helvetica"/>
          <w:color w:val="333333"/>
        </w:rPr>
        <w:t xml:space="preserve"> </w:t>
      </w:r>
      <w:r>
        <w:rPr>
          <w:rFonts w:ascii="Helvetica" w:hAnsi="Helvetica" w:cs="Helvetica"/>
          <w:color w:val="333333"/>
        </w:rPr>
        <w:t>其他招生政策和程序与此不符的以此文件为准。</w:t>
      </w:r>
    </w:p>
    <w:p w:rsidR="00D51B3B" w:rsidRDefault="00D51B3B" w:rsidP="00D51B3B">
      <w:pPr>
        <w:pStyle w:val="a3"/>
        <w:spacing w:before="0" w:beforeAutospacing="0" w:after="225" w:afterAutospacing="0" w:line="480" w:lineRule="atLeast"/>
        <w:ind w:firstLine="480"/>
        <w:rPr>
          <w:rFonts w:ascii="Helvetica" w:hAnsi="Helvetica" w:cs="Helvetica"/>
          <w:color w:val="333333"/>
        </w:rPr>
      </w:pPr>
      <w:r>
        <w:rPr>
          <w:rFonts w:ascii="Helvetica" w:hAnsi="Helvetica" w:cs="Helvetica"/>
          <w:color w:val="333333"/>
        </w:rPr>
        <w:t>第九十条</w:t>
      </w:r>
      <w:r>
        <w:rPr>
          <w:rFonts w:ascii="Helvetica" w:hAnsi="Helvetica" w:cs="Helvetica"/>
          <w:color w:val="333333"/>
        </w:rPr>
        <w:t xml:space="preserve"> </w:t>
      </w:r>
      <w:r>
        <w:rPr>
          <w:rFonts w:ascii="Helvetica" w:hAnsi="Helvetica" w:cs="Helvetica"/>
          <w:color w:val="333333"/>
        </w:rPr>
        <w:t>本规定自发布之日起施行。</w:t>
      </w:r>
    </w:p>
    <w:p w:rsidR="00C22E15" w:rsidRPr="00D51B3B" w:rsidRDefault="00C22E15"/>
    <w:sectPr w:rsidR="00C22E15" w:rsidRPr="00D51B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B9F"/>
    <w:rsid w:val="00C22E15"/>
    <w:rsid w:val="00D51B3B"/>
    <w:rsid w:val="00F51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02A60"/>
  <w15:chartTrackingRefBased/>
  <w15:docId w15:val="{1ABCB4F1-886D-4882-A373-99571540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1B3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51B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01058">
      <w:bodyDiv w:val="1"/>
      <w:marLeft w:val="0"/>
      <w:marRight w:val="0"/>
      <w:marTop w:val="0"/>
      <w:marBottom w:val="0"/>
      <w:divBdr>
        <w:top w:val="none" w:sz="0" w:space="0" w:color="auto"/>
        <w:left w:val="none" w:sz="0" w:space="0" w:color="auto"/>
        <w:bottom w:val="none" w:sz="0" w:space="0" w:color="auto"/>
        <w:right w:val="none" w:sz="0" w:space="0" w:color="auto"/>
      </w:divBdr>
    </w:div>
    <w:div w:id="118740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2942</Words>
  <Characters>16774</Characters>
  <Application>Microsoft Office Word</Application>
  <DocSecurity>0</DocSecurity>
  <Lines>139</Lines>
  <Paragraphs>39</Paragraphs>
  <ScaleCrop>false</ScaleCrop>
  <Company>微软中国</Company>
  <LinksUpToDate>false</LinksUpToDate>
  <CharactersWithSpaces>19677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2022-11-15T08:28:00Z</dcterms:created>
  <dcterms:modified xsi:type="dcterms:W3CDTF">2022-11-15T08:29:00Z</dcterms:modified>
</cp:coreProperties>
</file>